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04" w:rsidRPr="009E6639" w:rsidRDefault="00313504" w:rsidP="00316B08">
      <w:pPr>
        <w:widowControl/>
        <w:tabs>
          <w:tab w:val="left" w:pos="851"/>
          <w:tab w:val="left" w:pos="5400"/>
        </w:tabs>
        <w:spacing w:line="360" w:lineRule="auto"/>
        <w:jc w:val="center"/>
        <w:rPr>
          <w:rFonts w:ascii="Verdana" w:hAnsi="Verdana" w:cs="Verdana"/>
          <w:b/>
          <w:bCs/>
          <w:color w:val="auto"/>
          <w:sz w:val="20"/>
          <w:szCs w:val="20"/>
        </w:rPr>
      </w:pPr>
      <w:r w:rsidRPr="009E6639">
        <w:rPr>
          <w:rFonts w:ascii="Verdana" w:hAnsi="Verdana" w:cs="Verdana"/>
          <w:b/>
          <w:bCs/>
          <w:color w:val="auto"/>
          <w:sz w:val="20"/>
          <w:szCs w:val="20"/>
        </w:rPr>
        <w:t xml:space="preserve">                </w:t>
      </w:r>
    </w:p>
    <w:p w:rsidR="00313504" w:rsidRPr="009E6639" w:rsidRDefault="00313504" w:rsidP="00657B85">
      <w:pPr>
        <w:widowControl/>
        <w:tabs>
          <w:tab w:val="left" w:pos="5400"/>
        </w:tabs>
        <w:spacing w:line="360" w:lineRule="auto"/>
        <w:jc w:val="center"/>
        <w:rPr>
          <w:rFonts w:ascii="Verdana" w:hAnsi="Verdana" w:cs="Verdana"/>
          <w:b/>
          <w:bCs/>
          <w:color w:val="auto"/>
          <w:sz w:val="20"/>
          <w:szCs w:val="20"/>
        </w:rPr>
      </w:pPr>
    </w:p>
    <w:p w:rsidR="00313504" w:rsidRPr="00506237" w:rsidRDefault="00313504" w:rsidP="00591629">
      <w:pPr>
        <w:widowControl/>
        <w:spacing w:line="360" w:lineRule="auto"/>
        <w:jc w:val="both"/>
        <w:rPr>
          <w:rFonts w:ascii="Verdana" w:hAnsi="Verdana" w:cs="Times New Roman"/>
          <w:b/>
          <w:color w:val="auto"/>
          <w:sz w:val="20"/>
          <w:szCs w:val="20"/>
          <w:lang w:eastAsia="en-US"/>
        </w:rPr>
      </w:pPr>
      <w:r w:rsidRPr="00506237">
        <w:rPr>
          <w:rFonts w:ascii="Verdana" w:hAnsi="Verdana" w:cs="Times New Roman"/>
          <w:b/>
          <w:color w:val="auto"/>
          <w:sz w:val="20"/>
          <w:szCs w:val="20"/>
          <w:lang w:eastAsia="en-US"/>
        </w:rPr>
        <w:t>ВЪЗЛОЖИТЕЛ: ...........................</w:t>
      </w:r>
    </w:p>
    <w:p w:rsidR="00313504" w:rsidRPr="00506237" w:rsidRDefault="00313504" w:rsidP="00591629">
      <w:pPr>
        <w:widowControl/>
        <w:spacing w:line="360" w:lineRule="auto"/>
        <w:jc w:val="both"/>
        <w:rPr>
          <w:rFonts w:ascii="Verdana" w:hAnsi="Verdana" w:cs="Times New Roman"/>
          <w:b/>
          <w:color w:val="auto"/>
          <w:sz w:val="20"/>
          <w:szCs w:val="20"/>
          <w:lang w:eastAsia="en-US"/>
        </w:rPr>
      </w:pPr>
      <w:r w:rsidRPr="00506237">
        <w:rPr>
          <w:rFonts w:ascii="Verdana" w:hAnsi="Verdana" w:cs="Times New Roman"/>
          <w:b/>
          <w:color w:val="auto"/>
          <w:sz w:val="20"/>
          <w:szCs w:val="20"/>
          <w:lang w:eastAsia="en-US"/>
        </w:rPr>
        <w:t>ИЗПЪЛНИТЕЛ: ……………………</w:t>
      </w:r>
      <w:r w:rsidRPr="00506237">
        <w:rPr>
          <w:rFonts w:ascii="Verdana" w:hAnsi="Verdana" w:cs="Times New Roman"/>
          <w:b/>
          <w:color w:val="auto"/>
          <w:sz w:val="20"/>
          <w:szCs w:val="20"/>
          <w:lang w:val="en-US" w:eastAsia="en-US"/>
        </w:rPr>
        <w:t>....</w:t>
      </w:r>
      <w:r w:rsidRPr="00506237">
        <w:rPr>
          <w:rFonts w:ascii="Verdana" w:hAnsi="Verdana" w:cs="Times New Roman"/>
          <w:b/>
          <w:color w:val="auto"/>
          <w:sz w:val="20"/>
          <w:szCs w:val="20"/>
          <w:lang w:eastAsia="en-US"/>
        </w:rPr>
        <w:t>.</w:t>
      </w:r>
    </w:p>
    <w:p w:rsidR="00313504" w:rsidRPr="00506237" w:rsidRDefault="00313504" w:rsidP="00591629">
      <w:pPr>
        <w:widowControl/>
        <w:spacing w:line="360" w:lineRule="auto"/>
        <w:rPr>
          <w:rFonts w:ascii="Verdana" w:hAnsi="Verdana" w:cs="Times New Roman"/>
          <w:b/>
          <w:color w:val="auto"/>
          <w:sz w:val="20"/>
          <w:szCs w:val="20"/>
          <w:lang w:eastAsia="en-US"/>
        </w:rPr>
      </w:pPr>
    </w:p>
    <w:p w:rsidR="00313504" w:rsidRPr="00506237" w:rsidRDefault="00313504" w:rsidP="00591629">
      <w:pPr>
        <w:widowControl/>
        <w:spacing w:line="360" w:lineRule="auto"/>
        <w:jc w:val="center"/>
        <w:rPr>
          <w:rFonts w:ascii="Verdana" w:hAnsi="Verdana" w:cs="Times New Roman"/>
          <w:b/>
          <w:color w:val="auto"/>
          <w:sz w:val="20"/>
          <w:szCs w:val="20"/>
          <w:lang w:eastAsia="en-US"/>
        </w:rPr>
      </w:pPr>
      <w:r w:rsidRPr="00506237">
        <w:rPr>
          <w:rFonts w:ascii="Verdana" w:hAnsi="Verdana" w:cs="Times New Roman"/>
          <w:b/>
          <w:color w:val="auto"/>
          <w:sz w:val="20"/>
          <w:szCs w:val="20"/>
          <w:lang w:eastAsia="en-US"/>
        </w:rPr>
        <w:t xml:space="preserve">ДОГОВОР ЗА ИЗПЪЛНЕНИЕ </w:t>
      </w:r>
    </w:p>
    <w:p w:rsidR="00313504" w:rsidRPr="00506237" w:rsidRDefault="00313504" w:rsidP="00591629">
      <w:pPr>
        <w:widowControl/>
        <w:spacing w:line="360" w:lineRule="auto"/>
        <w:jc w:val="center"/>
        <w:rPr>
          <w:rFonts w:ascii="Verdana" w:hAnsi="Verdana" w:cs="Verdana"/>
          <w:color w:val="auto"/>
          <w:sz w:val="20"/>
          <w:szCs w:val="20"/>
          <w:lang w:val="az-Cyrl-AZ"/>
        </w:rPr>
      </w:pPr>
      <w:r w:rsidRPr="00506237">
        <w:rPr>
          <w:rFonts w:ascii="Verdana" w:hAnsi="Verdana" w:cs="Times New Roman"/>
          <w:b/>
          <w:color w:val="auto"/>
          <w:sz w:val="20"/>
          <w:szCs w:val="20"/>
        </w:rPr>
        <w:t>„Р</w:t>
      </w:r>
      <w:r w:rsidRPr="00506237">
        <w:rPr>
          <w:rFonts w:ascii="Verdana" w:hAnsi="Verdana" w:cs="Arial"/>
          <w:b/>
          <w:sz w:val="20"/>
          <w:szCs w:val="20"/>
          <w:shd w:val="clear" w:color="auto" w:fill="FFFFFF"/>
        </w:rPr>
        <w:t xml:space="preserve">еконструкция и основно обновяване на сграда на ЦДГ №42"Мир" </w:t>
      </w:r>
      <w:proofErr w:type="spellStart"/>
      <w:r w:rsidRPr="00506237">
        <w:rPr>
          <w:rFonts w:ascii="Verdana" w:hAnsi="Verdana" w:cs="Arial"/>
          <w:b/>
          <w:sz w:val="20"/>
          <w:szCs w:val="20"/>
          <w:shd w:val="clear" w:color="auto" w:fill="FFFFFF"/>
        </w:rPr>
        <w:t>находяща</w:t>
      </w:r>
      <w:proofErr w:type="spellEnd"/>
      <w:r w:rsidRPr="00506237">
        <w:rPr>
          <w:rFonts w:ascii="Verdana" w:hAnsi="Verdana" w:cs="Arial"/>
          <w:b/>
          <w:sz w:val="20"/>
          <w:szCs w:val="20"/>
          <w:shd w:val="clear" w:color="auto" w:fill="FFFFFF"/>
        </w:rPr>
        <w:t xml:space="preserve"> се в УПИ VI-386, кв.16 по плана на 18м.р.,гр.Варна "</w:t>
      </w:r>
    </w:p>
    <w:p w:rsidR="00313504" w:rsidRPr="00506237" w:rsidRDefault="00313504" w:rsidP="00591629">
      <w:pPr>
        <w:spacing w:line="360" w:lineRule="auto"/>
        <w:jc w:val="both"/>
        <w:outlineLvl w:val="0"/>
        <w:rPr>
          <w:rFonts w:ascii="Verdana" w:hAnsi="Verdana"/>
          <w:color w:val="auto"/>
          <w:sz w:val="20"/>
          <w:szCs w:val="20"/>
        </w:rPr>
      </w:pPr>
    </w:p>
    <w:p w:rsidR="00313504" w:rsidRPr="00506237" w:rsidRDefault="00313504" w:rsidP="00591629">
      <w:pPr>
        <w:spacing w:line="360" w:lineRule="auto"/>
        <w:jc w:val="both"/>
        <w:outlineLvl w:val="0"/>
        <w:rPr>
          <w:rFonts w:ascii="Verdana" w:hAnsi="Verdana"/>
          <w:color w:val="auto"/>
          <w:sz w:val="20"/>
          <w:szCs w:val="20"/>
        </w:rPr>
      </w:pPr>
      <w:r w:rsidRPr="00506237">
        <w:rPr>
          <w:rFonts w:ascii="Verdana" w:hAnsi="Verdana"/>
          <w:color w:val="auto"/>
          <w:sz w:val="20"/>
          <w:szCs w:val="20"/>
        </w:rPr>
        <w:t xml:space="preserve">Днес, ................. г. на основание </w:t>
      </w:r>
      <w:r w:rsidRPr="00506237">
        <w:rPr>
          <w:rFonts w:ascii="Verdana" w:eastAsia="SimSun" w:hAnsi="Verdana"/>
          <w:color w:val="auto"/>
          <w:sz w:val="20"/>
          <w:szCs w:val="20"/>
        </w:rPr>
        <w:t>чл. 41, ал. 1 и ал. 2 и чл. 74 от Закона за обществените поръчки (ЗОП) и проведена процедура за възлагане на обществена поръчка</w:t>
      </w:r>
      <w:r w:rsidRPr="00506237">
        <w:rPr>
          <w:rFonts w:ascii="Verdana" w:hAnsi="Verdana"/>
          <w:color w:val="auto"/>
          <w:sz w:val="20"/>
          <w:szCs w:val="20"/>
        </w:rPr>
        <w:t xml:space="preserve">, </w:t>
      </w:r>
      <w:r w:rsidRPr="00506237">
        <w:rPr>
          <w:rFonts w:ascii="Verdana" w:eastAsia="SimSun" w:hAnsi="Verdana"/>
          <w:color w:val="auto"/>
          <w:sz w:val="20"/>
          <w:szCs w:val="20"/>
        </w:rPr>
        <w:t xml:space="preserve">открита на основание чл. 16, ал. 8 от ЗОП, във връзка с Решение </w:t>
      </w:r>
      <w:r w:rsidRPr="00506237">
        <w:rPr>
          <w:rFonts w:ascii="Verdana" w:hAnsi="Verdana"/>
          <w:color w:val="auto"/>
          <w:sz w:val="20"/>
          <w:szCs w:val="20"/>
        </w:rPr>
        <w:t xml:space="preserve">№………../………………….г. </w:t>
      </w:r>
      <w:r w:rsidRPr="00506237">
        <w:rPr>
          <w:rFonts w:ascii="Verdana" w:eastAsia="SimSun" w:hAnsi="Verdana"/>
          <w:color w:val="auto"/>
          <w:sz w:val="20"/>
          <w:szCs w:val="20"/>
        </w:rPr>
        <w:t>на Възложителя за определяне на изпълнител</w:t>
      </w:r>
      <w:r w:rsidRPr="00506237">
        <w:rPr>
          <w:rFonts w:ascii="Verdana" w:hAnsi="Verdana"/>
          <w:color w:val="auto"/>
          <w:sz w:val="20"/>
          <w:szCs w:val="20"/>
        </w:rPr>
        <w:t xml:space="preserve"> между:</w:t>
      </w:r>
    </w:p>
    <w:p w:rsidR="00313504" w:rsidRPr="00506237" w:rsidRDefault="00313504" w:rsidP="00340957">
      <w:pPr>
        <w:spacing w:line="360" w:lineRule="auto"/>
        <w:jc w:val="both"/>
        <w:rPr>
          <w:rFonts w:ascii="Verdana" w:hAnsi="Verdana"/>
          <w:b/>
          <w:color w:val="auto"/>
          <w:sz w:val="20"/>
          <w:szCs w:val="20"/>
          <w:lang w:val="en-US"/>
        </w:rPr>
      </w:pPr>
      <w:r w:rsidRPr="00506237">
        <w:rPr>
          <w:rFonts w:ascii="Verdana" w:hAnsi="Verdana"/>
          <w:b/>
          <w:color w:val="auto"/>
          <w:sz w:val="20"/>
          <w:szCs w:val="20"/>
        </w:rPr>
        <w:t xml:space="preserve">Възложителят </w:t>
      </w:r>
      <w:r w:rsidRPr="00506237">
        <w:rPr>
          <w:rFonts w:ascii="Verdana" w:hAnsi="Verdana"/>
          <w:b/>
          <w:color w:val="auto"/>
          <w:sz w:val="20"/>
          <w:szCs w:val="20"/>
          <w:lang w:val="en-US"/>
        </w:rPr>
        <w:t xml:space="preserve">: </w:t>
      </w:r>
      <w:r w:rsidRPr="00506237">
        <w:rPr>
          <w:rFonts w:ascii="Verdana" w:hAnsi="Verdana"/>
          <w:b/>
          <w:color w:val="auto"/>
          <w:sz w:val="20"/>
          <w:szCs w:val="20"/>
        </w:rPr>
        <w:t xml:space="preserve"> </w:t>
      </w:r>
    </w:p>
    <w:p w:rsidR="00313504" w:rsidRPr="00506237" w:rsidRDefault="00313504" w:rsidP="00340957">
      <w:pPr>
        <w:spacing w:line="360" w:lineRule="auto"/>
        <w:jc w:val="both"/>
        <w:rPr>
          <w:rFonts w:ascii="Verdana" w:hAnsi="Verdana"/>
          <w:color w:val="auto"/>
          <w:sz w:val="20"/>
          <w:szCs w:val="20"/>
        </w:rPr>
      </w:pPr>
      <w:r w:rsidRPr="00506237">
        <w:rPr>
          <w:rFonts w:ascii="Verdana" w:hAnsi="Verdana"/>
          <w:color w:val="auto"/>
          <w:sz w:val="20"/>
          <w:szCs w:val="20"/>
        </w:rPr>
        <w:t xml:space="preserve">със седалище и адрес на управление:.................................................................,  </w:t>
      </w:r>
    </w:p>
    <w:p w:rsidR="00313504" w:rsidRPr="00506237" w:rsidRDefault="00313504" w:rsidP="00340957">
      <w:pPr>
        <w:spacing w:line="360" w:lineRule="auto"/>
        <w:jc w:val="both"/>
        <w:outlineLvl w:val="0"/>
        <w:rPr>
          <w:rFonts w:ascii="Verdana" w:hAnsi="Verdana"/>
          <w:color w:val="auto"/>
          <w:sz w:val="20"/>
          <w:szCs w:val="20"/>
        </w:rPr>
      </w:pPr>
      <w:r w:rsidRPr="00506237">
        <w:rPr>
          <w:rFonts w:ascii="Verdana" w:hAnsi="Verdana"/>
          <w:color w:val="auto"/>
          <w:sz w:val="20"/>
          <w:szCs w:val="20"/>
        </w:rPr>
        <w:t xml:space="preserve">Ид. № по ЗДДС ................................, ЕИК ………………………................, </w:t>
      </w:r>
    </w:p>
    <w:p w:rsidR="00313504" w:rsidRPr="00506237" w:rsidRDefault="00313504" w:rsidP="00340957">
      <w:pPr>
        <w:spacing w:line="360" w:lineRule="auto"/>
        <w:jc w:val="both"/>
        <w:outlineLvl w:val="0"/>
        <w:rPr>
          <w:rFonts w:ascii="Verdana" w:hAnsi="Verdana"/>
          <w:color w:val="auto"/>
          <w:sz w:val="20"/>
          <w:szCs w:val="20"/>
        </w:rPr>
      </w:pPr>
      <w:r w:rsidRPr="00506237">
        <w:rPr>
          <w:rFonts w:ascii="Verdana" w:hAnsi="Verdana"/>
          <w:color w:val="auto"/>
          <w:sz w:val="20"/>
          <w:szCs w:val="20"/>
        </w:rPr>
        <w:t>представлявано от ............................................, в качеството му на ……………….</w:t>
      </w:r>
    </w:p>
    <w:p w:rsidR="00313504" w:rsidRPr="00506237" w:rsidRDefault="00313504" w:rsidP="00340957">
      <w:pPr>
        <w:spacing w:line="360" w:lineRule="auto"/>
        <w:jc w:val="both"/>
        <w:rPr>
          <w:rFonts w:ascii="Verdana" w:hAnsi="Verdana"/>
          <w:b/>
          <w:color w:val="auto"/>
          <w:sz w:val="20"/>
          <w:szCs w:val="20"/>
        </w:rPr>
      </w:pPr>
      <w:r w:rsidRPr="00506237">
        <w:rPr>
          <w:rFonts w:ascii="Verdana" w:hAnsi="Verdana"/>
          <w:color w:val="auto"/>
          <w:sz w:val="20"/>
          <w:szCs w:val="20"/>
        </w:rPr>
        <w:t>се сключи настоящият договор за следното:</w:t>
      </w:r>
    </w:p>
    <w:p w:rsidR="00313504" w:rsidRPr="00506237" w:rsidRDefault="00313504" w:rsidP="006A30BC">
      <w:pPr>
        <w:spacing w:line="360" w:lineRule="auto"/>
        <w:jc w:val="both"/>
        <w:outlineLvl w:val="0"/>
        <w:rPr>
          <w:rFonts w:ascii="Verdana" w:hAnsi="Verdana"/>
          <w:color w:val="auto"/>
          <w:sz w:val="20"/>
          <w:szCs w:val="20"/>
        </w:rPr>
      </w:pPr>
    </w:p>
    <w:p w:rsidR="00313504" w:rsidRPr="00506237" w:rsidRDefault="00313504" w:rsidP="006A30BC">
      <w:pPr>
        <w:spacing w:line="360" w:lineRule="auto"/>
        <w:jc w:val="both"/>
        <w:outlineLvl w:val="0"/>
        <w:rPr>
          <w:rFonts w:ascii="Verdana" w:hAnsi="Verdana"/>
          <w:color w:val="auto"/>
          <w:sz w:val="20"/>
          <w:szCs w:val="20"/>
        </w:rPr>
      </w:pPr>
      <w:r w:rsidRPr="00506237">
        <w:rPr>
          <w:rFonts w:ascii="Verdana" w:hAnsi="Verdana"/>
          <w:color w:val="auto"/>
          <w:sz w:val="20"/>
          <w:szCs w:val="20"/>
        </w:rPr>
        <w:t>и</w:t>
      </w:r>
    </w:p>
    <w:p w:rsidR="00313504" w:rsidRPr="00506237" w:rsidRDefault="00313504" w:rsidP="006A30BC">
      <w:pPr>
        <w:spacing w:line="360" w:lineRule="auto"/>
        <w:jc w:val="both"/>
        <w:rPr>
          <w:rFonts w:ascii="Verdana" w:hAnsi="Verdana"/>
          <w:color w:val="auto"/>
          <w:sz w:val="20"/>
          <w:szCs w:val="20"/>
        </w:rPr>
      </w:pPr>
      <w:r w:rsidRPr="00506237">
        <w:rPr>
          <w:rFonts w:ascii="Verdana" w:hAnsi="Verdana"/>
          <w:b/>
          <w:color w:val="auto"/>
          <w:sz w:val="20"/>
          <w:szCs w:val="20"/>
        </w:rPr>
        <w:t>Изпълнителят:</w:t>
      </w:r>
      <w:r w:rsidRPr="00506237">
        <w:rPr>
          <w:rFonts w:ascii="Verdana" w:hAnsi="Verdana"/>
          <w:color w:val="auto"/>
          <w:sz w:val="20"/>
          <w:szCs w:val="20"/>
        </w:rPr>
        <w:t xml:space="preserve"> .................................................................................................</w:t>
      </w:r>
    </w:p>
    <w:p w:rsidR="00313504" w:rsidRPr="00506237" w:rsidRDefault="00313504" w:rsidP="006A30BC">
      <w:pPr>
        <w:spacing w:line="360" w:lineRule="auto"/>
        <w:jc w:val="both"/>
        <w:rPr>
          <w:rFonts w:ascii="Verdana" w:hAnsi="Verdana"/>
          <w:color w:val="auto"/>
          <w:sz w:val="20"/>
          <w:szCs w:val="20"/>
        </w:rPr>
      </w:pPr>
      <w:r w:rsidRPr="00506237">
        <w:rPr>
          <w:rFonts w:ascii="Verdana" w:hAnsi="Verdana"/>
          <w:color w:val="auto"/>
          <w:sz w:val="20"/>
          <w:szCs w:val="20"/>
        </w:rPr>
        <w:t xml:space="preserve">със седалище и адрес на управление:.................................................................,  </w:t>
      </w:r>
    </w:p>
    <w:p w:rsidR="00313504" w:rsidRPr="00506237" w:rsidRDefault="00313504" w:rsidP="006A30BC">
      <w:pPr>
        <w:spacing w:line="360" w:lineRule="auto"/>
        <w:jc w:val="both"/>
        <w:outlineLvl w:val="0"/>
        <w:rPr>
          <w:rFonts w:ascii="Verdana" w:hAnsi="Verdana"/>
          <w:color w:val="auto"/>
          <w:sz w:val="20"/>
          <w:szCs w:val="20"/>
        </w:rPr>
      </w:pPr>
      <w:r w:rsidRPr="00506237">
        <w:rPr>
          <w:rFonts w:ascii="Verdana" w:hAnsi="Verdana"/>
          <w:color w:val="auto"/>
          <w:sz w:val="20"/>
          <w:szCs w:val="20"/>
        </w:rPr>
        <w:t xml:space="preserve">Ид. № по ЗДДС ................................, ЕИК ………………………................, </w:t>
      </w:r>
    </w:p>
    <w:p w:rsidR="00313504" w:rsidRPr="00506237" w:rsidRDefault="00313504" w:rsidP="006A30BC">
      <w:pPr>
        <w:spacing w:line="360" w:lineRule="auto"/>
        <w:jc w:val="both"/>
        <w:outlineLvl w:val="0"/>
        <w:rPr>
          <w:rFonts w:ascii="Verdana" w:hAnsi="Verdana"/>
          <w:color w:val="auto"/>
          <w:sz w:val="20"/>
          <w:szCs w:val="20"/>
        </w:rPr>
      </w:pPr>
      <w:r w:rsidRPr="00506237">
        <w:rPr>
          <w:rFonts w:ascii="Verdana" w:hAnsi="Verdana"/>
          <w:color w:val="auto"/>
          <w:sz w:val="20"/>
          <w:szCs w:val="20"/>
        </w:rPr>
        <w:t>представлявано от ............................................, в качеството му на ……………….</w:t>
      </w:r>
    </w:p>
    <w:p w:rsidR="00313504" w:rsidRPr="00506237" w:rsidRDefault="00313504" w:rsidP="006A30BC">
      <w:pPr>
        <w:spacing w:line="360" w:lineRule="auto"/>
        <w:jc w:val="both"/>
        <w:rPr>
          <w:rFonts w:ascii="Verdana" w:hAnsi="Verdana"/>
          <w:b/>
          <w:color w:val="auto"/>
          <w:sz w:val="20"/>
          <w:szCs w:val="20"/>
        </w:rPr>
      </w:pPr>
      <w:r w:rsidRPr="00506237">
        <w:rPr>
          <w:rFonts w:ascii="Verdana" w:hAnsi="Verdana"/>
          <w:color w:val="auto"/>
          <w:sz w:val="20"/>
          <w:szCs w:val="20"/>
        </w:rPr>
        <w:t>се сключи настоящият договор за следното:</w:t>
      </w:r>
    </w:p>
    <w:p w:rsidR="00313504" w:rsidRPr="00506237" w:rsidRDefault="00313504" w:rsidP="006A30BC">
      <w:pPr>
        <w:numPr>
          <w:ilvl w:val="8"/>
          <w:numId w:val="0"/>
        </w:numPr>
        <w:shd w:val="clear" w:color="auto" w:fill="FFFFFF"/>
        <w:tabs>
          <w:tab w:val="left" w:pos="0"/>
          <w:tab w:val="left" w:pos="142"/>
        </w:tabs>
        <w:autoSpaceDE w:val="0"/>
        <w:autoSpaceDN w:val="0"/>
        <w:adjustRightInd w:val="0"/>
        <w:spacing w:line="360" w:lineRule="auto"/>
        <w:ind w:firstLineChars="200" w:firstLine="402"/>
        <w:jc w:val="both"/>
        <w:rPr>
          <w:rFonts w:ascii="Verdana" w:hAnsi="Verdana" w:cs="Times New Roman"/>
          <w:b/>
          <w:bCs/>
          <w:color w:val="auto"/>
          <w:sz w:val="20"/>
          <w:szCs w:val="20"/>
        </w:rPr>
      </w:pPr>
    </w:p>
    <w:p w:rsidR="00313504" w:rsidRPr="00506237" w:rsidRDefault="00313504" w:rsidP="00591629">
      <w:pPr>
        <w:widowControl/>
        <w:spacing w:line="360" w:lineRule="auto"/>
        <w:jc w:val="both"/>
        <w:rPr>
          <w:rFonts w:ascii="Verdana" w:hAnsi="Verdana" w:cs="Arial"/>
          <w:b/>
          <w:bCs/>
          <w:color w:val="auto"/>
          <w:sz w:val="20"/>
          <w:szCs w:val="20"/>
        </w:rPr>
      </w:pPr>
      <w:r w:rsidRPr="00506237">
        <w:rPr>
          <w:rFonts w:ascii="Verdana" w:hAnsi="Verdana" w:cs="Verdana"/>
          <w:b/>
          <w:bCs/>
          <w:color w:val="auto"/>
          <w:sz w:val="20"/>
          <w:szCs w:val="20"/>
        </w:rPr>
        <w:t>Чл. 1.</w:t>
      </w:r>
      <w:r w:rsidRPr="00506237">
        <w:rPr>
          <w:rFonts w:ascii="Verdana" w:hAnsi="Verdana" w:cs="Verdana"/>
          <w:color w:val="auto"/>
          <w:sz w:val="20"/>
          <w:szCs w:val="20"/>
          <w:lang w:val="ru-RU"/>
        </w:rPr>
        <w:t xml:space="preserve"> </w:t>
      </w:r>
      <w:r w:rsidRPr="00506237">
        <w:rPr>
          <w:rFonts w:ascii="Verdana" w:hAnsi="Verdana" w:cs="Verdana"/>
          <w:b/>
          <w:bCs/>
          <w:color w:val="auto"/>
          <w:sz w:val="20"/>
          <w:szCs w:val="20"/>
          <w:lang w:val="ru-RU"/>
        </w:rPr>
        <w:t>(1)</w:t>
      </w:r>
      <w:r w:rsidRPr="00506237">
        <w:rPr>
          <w:rFonts w:ascii="Verdana" w:hAnsi="Verdana" w:cs="Verdana"/>
          <w:color w:val="auto"/>
          <w:sz w:val="20"/>
          <w:szCs w:val="20"/>
          <w:lang w:val="ru-RU"/>
        </w:rPr>
        <w:t xml:space="preserve"> </w:t>
      </w:r>
      <w:r w:rsidRPr="00506237">
        <w:rPr>
          <w:rFonts w:ascii="Verdana" w:hAnsi="Verdana" w:cs="Verdana"/>
          <w:b/>
          <w:bCs/>
          <w:color w:val="auto"/>
          <w:sz w:val="20"/>
          <w:szCs w:val="20"/>
          <w:lang w:val="ru-RU"/>
        </w:rPr>
        <w:t>ВЪЗЛОЖИТЕЛЯТ</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възлага</w:t>
      </w:r>
      <w:proofErr w:type="spellEnd"/>
      <w:r w:rsidRPr="00506237">
        <w:rPr>
          <w:rFonts w:ascii="Verdana" w:hAnsi="Verdana" w:cs="Verdana"/>
          <w:color w:val="auto"/>
          <w:sz w:val="20"/>
          <w:szCs w:val="20"/>
          <w:lang w:val="ru-RU"/>
        </w:rPr>
        <w:t xml:space="preserve">, а </w:t>
      </w:r>
      <w:r w:rsidRPr="00506237">
        <w:rPr>
          <w:rFonts w:ascii="Verdana" w:hAnsi="Verdana" w:cs="Verdana"/>
          <w:b/>
          <w:bCs/>
          <w:color w:val="auto"/>
          <w:sz w:val="20"/>
          <w:szCs w:val="20"/>
          <w:lang w:val="ru-RU"/>
        </w:rPr>
        <w:t>ИЗПЪЛНИТЕЛЯТ</w:t>
      </w:r>
      <w:r w:rsidRPr="00506237">
        <w:rPr>
          <w:rFonts w:ascii="Verdana" w:hAnsi="Verdana" w:cs="Verdana"/>
          <w:color w:val="auto"/>
          <w:sz w:val="20"/>
          <w:szCs w:val="20"/>
          <w:lang w:val="ru-RU"/>
        </w:rPr>
        <w:t xml:space="preserve"> се </w:t>
      </w:r>
      <w:proofErr w:type="spellStart"/>
      <w:r w:rsidRPr="00506237">
        <w:rPr>
          <w:rFonts w:ascii="Verdana" w:hAnsi="Verdana" w:cs="Verdana"/>
          <w:color w:val="auto"/>
          <w:sz w:val="20"/>
          <w:szCs w:val="20"/>
          <w:lang w:val="ru-RU"/>
        </w:rPr>
        <w:t>съгласява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срещу</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заплащане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Цената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Договора, </w:t>
      </w:r>
      <w:proofErr w:type="spellStart"/>
      <w:r w:rsidRPr="00506237">
        <w:rPr>
          <w:rFonts w:ascii="Verdana" w:hAnsi="Verdana" w:cs="Verdana"/>
          <w:color w:val="auto"/>
          <w:sz w:val="20"/>
          <w:szCs w:val="20"/>
          <w:lang w:val="ru-RU"/>
        </w:rPr>
        <w:t>надлежно</w:t>
      </w:r>
      <w:proofErr w:type="spellEnd"/>
      <w:r w:rsidRPr="00506237">
        <w:rPr>
          <w:rFonts w:ascii="Verdana" w:hAnsi="Verdana" w:cs="Verdana"/>
          <w:color w:val="auto"/>
          <w:sz w:val="20"/>
          <w:szCs w:val="20"/>
          <w:lang w:val="ru-RU"/>
        </w:rPr>
        <w:t xml:space="preserve"> да </w:t>
      </w:r>
      <w:proofErr w:type="spellStart"/>
      <w:r w:rsidRPr="00506237">
        <w:rPr>
          <w:rFonts w:ascii="Verdana" w:hAnsi="Verdana" w:cs="Verdana"/>
          <w:color w:val="auto"/>
          <w:sz w:val="20"/>
          <w:szCs w:val="20"/>
          <w:lang w:val="ru-RU"/>
        </w:rPr>
        <w:t>изпълни</w:t>
      </w:r>
      <w:proofErr w:type="spellEnd"/>
      <w:r w:rsidRPr="00506237">
        <w:rPr>
          <w:rFonts w:ascii="Verdana" w:hAnsi="Verdana" w:cs="Verdana"/>
          <w:color w:val="auto"/>
          <w:sz w:val="20"/>
          <w:szCs w:val="20"/>
          <w:lang w:val="ru-RU"/>
        </w:rPr>
        <w:t xml:space="preserve"> предмета на </w:t>
      </w:r>
      <w:proofErr w:type="spellStart"/>
      <w:r w:rsidRPr="00506237">
        <w:rPr>
          <w:rFonts w:ascii="Verdana" w:hAnsi="Verdana" w:cs="Verdana"/>
          <w:color w:val="auto"/>
          <w:sz w:val="20"/>
          <w:szCs w:val="20"/>
          <w:lang w:val="ru-RU"/>
        </w:rPr>
        <w:t>обществената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поръчка</w:t>
      </w:r>
      <w:proofErr w:type="spellEnd"/>
      <w:r w:rsidRPr="00506237">
        <w:rPr>
          <w:rFonts w:ascii="Verdana" w:hAnsi="Verdana" w:cs="Verdana"/>
          <w:color w:val="auto"/>
          <w:sz w:val="20"/>
          <w:szCs w:val="20"/>
          <w:lang w:val="ru-RU"/>
        </w:rPr>
        <w:t xml:space="preserve"> </w:t>
      </w:r>
      <w:r w:rsidRPr="00506237">
        <w:rPr>
          <w:rFonts w:ascii="Verdana" w:hAnsi="Verdana" w:cs="Arial"/>
          <w:b/>
          <w:bCs/>
          <w:color w:val="auto"/>
          <w:sz w:val="20"/>
          <w:szCs w:val="20"/>
        </w:rPr>
        <w:t>„</w:t>
      </w:r>
      <w:r w:rsidRPr="00506237">
        <w:rPr>
          <w:rFonts w:ascii="Verdana" w:hAnsi="Verdana" w:cs="Times New Roman"/>
          <w:b/>
          <w:color w:val="auto"/>
          <w:sz w:val="20"/>
          <w:szCs w:val="20"/>
        </w:rPr>
        <w:t>Р</w:t>
      </w:r>
      <w:r w:rsidRPr="00506237">
        <w:rPr>
          <w:rFonts w:ascii="Verdana" w:hAnsi="Verdana" w:cs="Arial"/>
          <w:b/>
          <w:sz w:val="20"/>
          <w:szCs w:val="20"/>
          <w:shd w:val="clear" w:color="auto" w:fill="FFFFFF"/>
        </w:rPr>
        <w:t xml:space="preserve">еконструкция и основно обновяване на сграда на ЦДГ №42"Мир" </w:t>
      </w:r>
      <w:proofErr w:type="spellStart"/>
      <w:r w:rsidRPr="00506237">
        <w:rPr>
          <w:rFonts w:ascii="Verdana" w:hAnsi="Verdana" w:cs="Arial"/>
          <w:b/>
          <w:sz w:val="20"/>
          <w:szCs w:val="20"/>
          <w:shd w:val="clear" w:color="auto" w:fill="FFFFFF"/>
        </w:rPr>
        <w:t>находяща</w:t>
      </w:r>
      <w:proofErr w:type="spellEnd"/>
      <w:r w:rsidRPr="00506237">
        <w:rPr>
          <w:rFonts w:ascii="Verdana" w:hAnsi="Verdana" w:cs="Arial"/>
          <w:b/>
          <w:sz w:val="20"/>
          <w:szCs w:val="20"/>
          <w:shd w:val="clear" w:color="auto" w:fill="FFFFFF"/>
        </w:rPr>
        <w:t xml:space="preserve"> се в УПИ VI-386, кв.16 по плана на 18м.р.,гр</w:t>
      </w:r>
      <w:proofErr w:type="gramStart"/>
      <w:r w:rsidRPr="00506237">
        <w:rPr>
          <w:rFonts w:ascii="Verdana" w:hAnsi="Verdana" w:cs="Arial"/>
          <w:b/>
          <w:sz w:val="20"/>
          <w:szCs w:val="20"/>
          <w:shd w:val="clear" w:color="auto" w:fill="FFFFFF"/>
        </w:rPr>
        <w:t>.В</w:t>
      </w:r>
      <w:proofErr w:type="gramEnd"/>
      <w:r w:rsidRPr="00506237">
        <w:rPr>
          <w:rFonts w:ascii="Verdana" w:hAnsi="Verdana" w:cs="Arial"/>
          <w:b/>
          <w:sz w:val="20"/>
          <w:szCs w:val="20"/>
          <w:shd w:val="clear" w:color="auto" w:fill="FFFFFF"/>
        </w:rPr>
        <w:t xml:space="preserve">арна </w:t>
      </w:r>
      <w:r w:rsidRPr="00506237">
        <w:rPr>
          <w:rFonts w:ascii="Verdana" w:hAnsi="Verdana"/>
          <w:b/>
          <w:bCs/>
          <w:sz w:val="20"/>
          <w:szCs w:val="20"/>
        </w:rPr>
        <w:t>"</w:t>
      </w:r>
    </w:p>
    <w:p w:rsidR="00313504" w:rsidRPr="00506237" w:rsidRDefault="00313504" w:rsidP="00591629">
      <w:pPr>
        <w:widowControl/>
        <w:spacing w:line="360" w:lineRule="auto"/>
        <w:jc w:val="both"/>
        <w:rPr>
          <w:rFonts w:ascii="Verdana" w:hAnsi="Verdana" w:cs="Verdana"/>
          <w:color w:val="auto"/>
          <w:sz w:val="20"/>
          <w:szCs w:val="20"/>
        </w:rPr>
      </w:pPr>
      <w:r w:rsidRPr="00506237">
        <w:rPr>
          <w:rFonts w:ascii="Verdana" w:hAnsi="Verdana" w:cs="Verdana"/>
          <w:b/>
          <w:bCs/>
          <w:color w:val="auto"/>
          <w:sz w:val="20"/>
          <w:szCs w:val="20"/>
        </w:rPr>
        <w:t xml:space="preserve"> (2) ИЗПЪЛНИТЕЛЯТ</w:t>
      </w:r>
      <w:r w:rsidRPr="00506237">
        <w:rPr>
          <w:rFonts w:ascii="Verdana" w:hAnsi="Verdana" w:cs="Verdana"/>
          <w:color w:val="auto"/>
          <w:sz w:val="20"/>
          <w:szCs w:val="20"/>
        </w:rPr>
        <w:t xml:space="preserve"> ще извърши</w:t>
      </w:r>
      <w:r w:rsidRPr="00506237">
        <w:rPr>
          <w:rFonts w:ascii="Verdana" w:hAnsi="Verdana" w:cs="Verdana"/>
          <w:b/>
          <w:bCs/>
          <w:color w:val="auto"/>
          <w:sz w:val="20"/>
          <w:szCs w:val="20"/>
        </w:rPr>
        <w:t xml:space="preserve"> </w:t>
      </w:r>
      <w:r w:rsidRPr="00506237">
        <w:rPr>
          <w:rFonts w:ascii="Verdana" w:hAnsi="Verdana" w:cs="Verdana"/>
          <w:color w:val="auto"/>
          <w:sz w:val="20"/>
          <w:szCs w:val="20"/>
        </w:rPr>
        <w:t>следните дейности, които са свързани с изграждането на Строежа и представляват условие, следствие или допълнение към него:</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 xml:space="preserve">1. Изпълнение на СМР съгласно </w:t>
      </w:r>
      <w:proofErr w:type="spellStart"/>
      <w:r w:rsidRPr="00506237">
        <w:rPr>
          <w:rFonts w:ascii="Verdana" w:hAnsi="Verdana" w:cs="Verdana"/>
          <w:color w:val="auto"/>
          <w:sz w:val="20"/>
          <w:szCs w:val="20"/>
        </w:rPr>
        <w:t>Инвестиционнии</w:t>
      </w:r>
      <w:proofErr w:type="spellEnd"/>
      <w:r w:rsidRPr="00506237">
        <w:rPr>
          <w:rFonts w:ascii="Verdana" w:hAnsi="Verdana" w:cs="Verdana"/>
          <w:color w:val="auto"/>
          <w:sz w:val="20"/>
          <w:szCs w:val="20"/>
        </w:rPr>
        <w:t xml:space="preserve"> проекти, Технологично-строителната програма, Графика за изпълнение на СМР, предписанията и заповедите в Заповедната книга, в т.ч. предвидените с Количествено – стойностни сметки СМР.</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 xml:space="preserve">2. Изпълнение на Непредвидени работи /вследствие на непредвидими обстоятелства, по смисъла на ЗОП/,  които са видове и/или количества работи, които не са включени в Инвестиционния проект и Количествено – стойностната сметка, но чието изпълнение е доказано необходимо за пълното и качественото изпълнение на </w:t>
      </w:r>
      <w:r w:rsidRPr="00506237">
        <w:rPr>
          <w:rFonts w:ascii="Verdana" w:hAnsi="Verdana" w:cs="Verdana"/>
          <w:color w:val="auto"/>
          <w:sz w:val="20"/>
          <w:szCs w:val="20"/>
        </w:rPr>
        <w:lastRenderedPageBreak/>
        <w:t>Строежа;</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3. Доставка и влагане в строителството на необходимите и съответстващи на инвестиционния проект строителни продукти;</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4. Производство и/или доставка на Строителни детайли/елементи, оборудване, съоръжения и обзавеждане и влагането им в Строежа;</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5. Уведомяване на Възложителя за възникналата необходимост от допълнително проектиране;</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 xml:space="preserve">7. Извършване на необходимите изпитвания и лабораторни изследвания; </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8. Съставяне на строителни книжа и изготвяне на екзекутивната документация на Строежа;</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9. Участие в процедурата по въвеждане на Строежа в експлоатация;</w:t>
      </w:r>
    </w:p>
    <w:p w:rsidR="00313504" w:rsidRPr="00506237" w:rsidRDefault="00313504" w:rsidP="00591629">
      <w:pPr>
        <w:tabs>
          <w:tab w:val="left" w:pos="459"/>
        </w:tabs>
        <w:spacing w:line="360" w:lineRule="auto"/>
        <w:jc w:val="both"/>
        <w:rPr>
          <w:rFonts w:ascii="Verdana" w:hAnsi="Verdana" w:cs="Verdana"/>
          <w:color w:val="auto"/>
          <w:sz w:val="20"/>
          <w:szCs w:val="20"/>
        </w:rPr>
      </w:pPr>
      <w:r w:rsidRPr="00506237">
        <w:rPr>
          <w:rFonts w:ascii="Verdana" w:hAnsi="Verdana" w:cs="Verdana"/>
          <w:color w:val="auto"/>
          <w:sz w:val="20"/>
          <w:szCs w:val="20"/>
        </w:rPr>
        <w:tab/>
        <w:t>10. Отстраняване на недостатъците, установени при предаването на Строежа и въвеждането му в експлоатация;</w:t>
      </w:r>
    </w:p>
    <w:p w:rsidR="00313504" w:rsidRPr="00506237" w:rsidRDefault="00313504" w:rsidP="00591629">
      <w:pPr>
        <w:shd w:val="clear" w:color="auto" w:fill="FFFFFF"/>
        <w:tabs>
          <w:tab w:val="num" w:pos="900"/>
        </w:tabs>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       11. Отстраняване на проявени дефекти през Гаранционните срокове.</w:t>
      </w:r>
    </w:p>
    <w:p w:rsidR="00313504" w:rsidRPr="00506237" w:rsidRDefault="00313504" w:rsidP="00591629">
      <w:pPr>
        <w:spacing w:line="360" w:lineRule="auto"/>
        <w:rPr>
          <w:rFonts w:ascii="Verdana" w:hAnsi="Verdana" w:cs="Verdana"/>
          <w:b/>
          <w:bCs/>
          <w:color w:val="auto"/>
          <w:sz w:val="20"/>
          <w:szCs w:val="20"/>
        </w:rPr>
      </w:pPr>
    </w:p>
    <w:p w:rsidR="00313504" w:rsidRPr="00506237" w:rsidRDefault="00313504" w:rsidP="00591629">
      <w:pPr>
        <w:keepNext/>
        <w:spacing w:before="240" w:after="60" w:line="360" w:lineRule="auto"/>
        <w:ind w:left="2832" w:firstLine="708"/>
        <w:jc w:val="both"/>
        <w:outlineLvl w:val="0"/>
        <w:rPr>
          <w:rFonts w:ascii="Verdana" w:hAnsi="Verdana" w:cs="Verdana"/>
          <w:b/>
          <w:bCs/>
          <w:caps/>
          <w:color w:val="auto"/>
          <w:kern w:val="32"/>
          <w:sz w:val="20"/>
          <w:szCs w:val="20"/>
          <w:lang w:eastAsia="en-US"/>
        </w:rPr>
      </w:pPr>
      <w:bookmarkStart w:id="0" w:name="_Toc220843958"/>
      <w:r w:rsidRPr="00506237">
        <w:rPr>
          <w:rFonts w:ascii="Verdana" w:hAnsi="Verdana" w:cs="Verdana"/>
          <w:b/>
          <w:bCs/>
          <w:caps/>
          <w:color w:val="auto"/>
          <w:kern w:val="32"/>
          <w:sz w:val="20"/>
          <w:szCs w:val="20"/>
          <w:lang w:eastAsia="en-US"/>
        </w:rPr>
        <w:t>І</w:t>
      </w:r>
      <w:r w:rsidRPr="00506237">
        <w:rPr>
          <w:rFonts w:ascii="Verdana" w:hAnsi="Verdana" w:cs="Verdana"/>
          <w:b/>
          <w:bCs/>
          <w:caps/>
          <w:color w:val="auto"/>
          <w:kern w:val="32"/>
          <w:sz w:val="20"/>
          <w:szCs w:val="20"/>
          <w:lang w:val="de-DE" w:eastAsia="en-US"/>
        </w:rPr>
        <w:t>I</w:t>
      </w:r>
      <w:r w:rsidRPr="00506237">
        <w:rPr>
          <w:rFonts w:ascii="Verdana" w:hAnsi="Verdana" w:cs="Verdana"/>
          <w:b/>
          <w:bCs/>
          <w:caps/>
          <w:color w:val="auto"/>
          <w:kern w:val="32"/>
          <w:sz w:val="20"/>
          <w:szCs w:val="20"/>
          <w:lang w:eastAsia="en-US"/>
        </w:rPr>
        <w:t>. СРОК НА ДОГОВОРА</w:t>
      </w:r>
      <w:bookmarkEnd w:id="0"/>
    </w:p>
    <w:p w:rsidR="00313504" w:rsidRPr="00506237" w:rsidRDefault="00313504" w:rsidP="00591629">
      <w:pPr>
        <w:spacing w:line="360" w:lineRule="auto"/>
        <w:rPr>
          <w:rFonts w:ascii="Verdana" w:hAnsi="Verdana" w:cs="Verdana"/>
          <w:color w:val="auto"/>
          <w:sz w:val="20"/>
          <w:szCs w:val="20"/>
        </w:rPr>
      </w:pPr>
    </w:p>
    <w:p w:rsidR="00313504" w:rsidRPr="00506237" w:rsidRDefault="00313504" w:rsidP="00591629">
      <w:pPr>
        <w:spacing w:line="360" w:lineRule="auto"/>
        <w:jc w:val="both"/>
        <w:rPr>
          <w:rFonts w:ascii="Verdana" w:hAnsi="Verdana"/>
          <w:sz w:val="20"/>
          <w:szCs w:val="20"/>
        </w:rPr>
      </w:pPr>
      <w:r w:rsidRPr="00506237">
        <w:rPr>
          <w:rFonts w:ascii="Verdana" w:hAnsi="Verdana" w:cs="Verdana"/>
          <w:b/>
          <w:bCs/>
          <w:sz w:val="20"/>
          <w:szCs w:val="20"/>
        </w:rPr>
        <w:t xml:space="preserve">Чл. 2. (1) </w:t>
      </w:r>
      <w:r w:rsidRPr="00506237">
        <w:rPr>
          <w:rFonts w:ascii="Verdana" w:hAnsi="Verdana" w:cs="Verdana"/>
          <w:sz w:val="20"/>
          <w:szCs w:val="20"/>
        </w:rPr>
        <w:t xml:space="preserve">Срокът за изпълнение на Строежа е </w:t>
      </w:r>
      <w:r w:rsidRPr="00506237">
        <w:rPr>
          <w:rStyle w:val="FontStyle38"/>
          <w:rFonts w:ascii="Verdana" w:hAnsi="Verdana" w:cs="Verdana"/>
        </w:rPr>
        <w:t xml:space="preserve">до </w:t>
      </w:r>
      <w:r w:rsidRPr="00506237">
        <w:rPr>
          <w:rFonts w:ascii="Verdana" w:hAnsi="Verdana"/>
          <w:sz w:val="20"/>
          <w:szCs w:val="20"/>
          <w:lang w:val="en-US"/>
        </w:rPr>
        <w:t>180</w:t>
      </w:r>
      <w:r w:rsidRPr="00506237">
        <w:rPr>
          <w:rFonts w:ascii="Verdana" w:hAnsi="Verdana"/>
          <w:sz w:val="20"/>
          <w:szCs w:val="20"/>
        </w:rPr>
        <w:t xml:space="preserve">  (сто и осемдесет ) календарни</w:t>
      </w:r>
      <w:r w:rsidRPr="00506237">
        <w:rPr>
          <w:rFonts w:ascii="Verdana" w:hAnsi="Verdana"/>
          <w:sz w:val="20"/>
          <w:szCs w:val="20"/>
          <w:lang w:val="en-US"/>
        </w:rPr>
        <w:t xml:space="preserve"> </w:t>
      </w:r>
      <w:r w:rsidRPr="00506237">
        <w:rPr>
          <w:rFonts w:ascii="Verdana" w:hAnsi="Verdana"/>
          <w:sz w:val="20"/>
          <w:szCs w:val="20"/>
        </w:rPr>
        <w:t xml:space="preserve">дни. Срокът започва да тече от </w:t>
      </w:r>
      <w:proofErr w:type="spellStart"/>
      <w:r w:rsidRPr="00506237">
        <w:rPr>
          <w:rFonts w:ascii="Verdana" w:hAnsi="Verdana"/>
          <w:sz w:val="20"/>
          <w:szCs w:val="20"/>
          <w:lang w:val="ru-RU"/>
        </w:rPr>
        <w:t>датата</w:t>
      </w:r>
      <w:proofErr w:type="spellEnd"/>
      <w:r w:rsidRPr="00506237">
        <w:rPr>
          <w:rFonts w:ascii="Verdana" w:hAnsi="Verdana"/>
          <w:sz w:val="20"/>
          <w:szCs w:val="20"/>
          <w:lang w:val="ru-RU"/>
        </w:rPr>
        <w:t xml:space="preserve"> на </w:t>
      </w:r>
      <w:proofErr w:type="spellStart"/>
      <w:r w:rsidRPr="00506237">
        <w:rPr>
          <w:rFonts w:ascii="Verdana" w:hAnsi="Verdana"/>
          <w:sz w:val="20"/>
          <w:szCs w:val="20"/>
          <w:lang w:val="ru-RU"/>
        </w:rPr>
        <w:t>съставяне</w:t>
      </w:r>
      <w:proofErr w:type="spellEnd"/>
      <w:r w:rsidRPr="00506237">
        <w:rPr>
          <w:rFonts w:ascii="Verdana" w:hAnsi="Verdana"/>
          <w:sz w:val="20"/>
          <w:szCs w:val="20"/>
          <w:lang w:val="ru-RU"/>
        </w:rPr>
        <w:t xml:space="preserve"> и </w:t>
      </w:r>
      <w:proofErr w:type="spellStart"/>
      <w:r w:rsidRPr="00506237">
        <w:rPr>
          <w:rFonts w:ascii="Verdana" w:hAnsi="Verdana"/>
          <w:sz w:val="20"/>
          <w:szCs w:val="20"/>
          <w:lang w:val="ru-RU"/>
        </w:rPr>
        <w:t>подписване</w:t>
      </w:r>
      <w:proofErr w:type="spellEnd"/>
      <w:r w:rsidRPr="00506237">
        <w:rPr>
          <w:rFonts w:ascii="Verdana" w:hAnsi="Verdana"/>
          <w:sz w:val="20"/>
          <w:szCs w:val="20"/>
          <w:lang w:val="ru-RU"/>
        </w:rPr>
        <w:t xml:space="preserve"> на Протокол обр.2 по </w:t>
      </w:r>
      <w:proofErr w:type="spellStart"/>
      <w:r w:rsidRPr="00506237">
        <w:rPr>
          <w:rFonts w:ascii="Verdana" w:hAnsi="Verdana"/>
          <w:sz w:val="20"/>
          <w:szCs w:val="20"/>
          <w:lang w:val="ru-RU"/>
        </w:rPr>
        <w:t>Наредба</w:t>
      </w:r>
      <w:proofErr w:type="spellEnd"/>
      <w:r w:rsidRPr="00506237">
        <w:rPr>
          <w:rFonts w:ascii="Verdana" w:hAnsi="Verdana"/>
          <w:sz w:val="20"/>
          <w:szCs w:val="20"/>
          <w:lang w:val="ru-RU"/>
        </w:rPr>
        <w:t xml:space="preserve"> №3 от 31.07.2003г. за </w:t>
      </w:r>
      <w:proofErr w:type="spellStart"/>
      <w:r w:rsidRPr="00506237">
        <w:rPr>
          <w:rFonts w:ascii="Verdana" w:hAnsi="Verdana"/>
          <w:sz w:val="20"/>
          <w:szCs w:val="20"/>
          <w:lang w:val="ru-RU"/>
        </w:rPr>
        <w:t>откриване</w:t>
      </w:r>
      <w:proofErr w:type="spellEnd"/>
      <w:r w:rsidRPr="00506237">
        <w:rPr>
          <w:rFonts w:ascii="Verdana" w:hAnsi="Verdana"/>
          <w:sz w:val="20"/>
          <w:szCs w:val="20"/>
          <w:lang w:val="ru-RU"/>
        </w:rPr>
        <w:t xml:space="preserve"> на </w:t>
      </w:r>
      <w:proofErr w:type="spellStart"/>
      <w:r w:rsidRPr="00506237">
        <w:rPr>
          <w:rFonts w:ascii="Verdana" w:hAnsi="Verdana"/>
          <w:sz w:val="20"/>
          <w:szCs w:val="20"/>
          <w:lang w:val="ru-RU"/>
        </w:rPr>
        <w:t>строителна</w:t>
      </w:r>
      <w:proofErr w:type="spellEnd"/>
      <w:r w:rsidRPr="00506237">
        <w:rPr>
          <w:rFonts w:ascii="Verdana" w:hAnsi="Verdana"/>
          <w:sz w:val="20"/>
          <w:szCs w:val="20"/>
          <w:lang w:val="ru-RU"/>
        </w:rPr>
        <w:t xml:space="preserve"> площадка</w:t>
      </w:r>
      <w:r w:rsidRPr="00506237">
        <w:rPr>
          <w:rFonts w:ascii="Verdana" w:hAnsi="Verdana"/>
          <w:sz w:val="20"/>
          <w:szCs w:val="20"/>
        </w:rPr>
        <w:t xml:space="preserve"> и е до Датата на подписване на Констативен Акт </w:t>
      </w:r>
      <w:proofErr w:type="spellStart"/>
      <w:r w:rsidRPr="00506237">
        <w:rPr>
          <w:rFonts w:ascii="Verdana" w:hAnsi="Verdana"/>
          <w:sz w:val="20"/>
          <w:szCs w:val="20"/>
        </w:rPr>
        <w:t>обр</w:t>
      </w:r>
      <w:proofErr w:type="spellEnd"/>
      <w:r w:rsidRPr="00506237">
        <w:rPr>
          <w:rFonts w:ascii="Verdana" w:hAnsi="Verdana"/>
          <w:sz w:val="20"/>
          <w:szCs w:val="20"/>
        </w:rPr>
        <w:t>. 15.</w:t>
      </w:r>
    </w:p>
    <w:p w:rsidR="00313504" w:rsidRPr="00506237" w:rsidRDefault="00313504" w:rsidP="00340957">
      <w:pPr>
        <w:tabs>
          <w:tab w:val="num" w:pos="851"/>
          <w:tab w:val="left" w:pos="993"/>
        </w:tabs>
        <w:spacing w:line="360" w:lineRule="auto"/>
        <w:jc w:val="both"/>
        <w:rPr>
          <w:rStyle w:val="FontStyle38"/>
          <w:rFonts w:ascii="Verdana" w:hAnsi="Verdana" w:cs="Verdana"/>
          <w:color w:val="auto"/>
        </w:rPr>
      </w:pPr>
      <w:r w:rsidRPr="00506237">
        <w:rPr>
          <w:rFonts w:ascii="Verdana" w:hAnsi="Verdana" w:cs="Verdana"/>
          <w:b/>
          <w:sz w:val="20"/>
          <w:szCs w:val="20"/>
        </w:rPr>
        <w:tab/>
        <w:t xml:space="preserve">(2) </w:t>
      </w:r>
      <w:r w:rsidRPr="00506237">
        <w:rPr>
          <w:rFonts w:ascii="Verdana" w:hAnsi="Verdana" w:cs="Verdana"/>
          <w:b/>
          <w:color w:val="auto"/>
          <w:sz w:val="20"/>
          <w:szCs w:val="20"/>
        </w:rPr>
        <w:t>Срокът на договора:</w:t>
      </w:r>
      <w:r w:rsidRPr="00506237">
        <w:rPr>
          <w:rFonts w:ascii="Verdana" w:hAnsi="Verdana" w:cs="Verdana"/>
          <w:color w:val="auto"/>
          <w:sz w:val="20"/>
          <w:szCs w:val="20"/>
        </w:rPr>
        <w:t xml:space="preserve"> до 12 месеца от датата на сключване на договора за изпълнение.</w:t>
      </w:r>
      <w:r w:rsidRPr="00506237">
        <w:rPr>
          <w:rStyle w:val="FontStyle38"/>
          <w:rFonts w:ascii="Verdana" w:hAnsi="Verdana" w:cs="Verdana"/>
          <w:color w:val="auto"/>
        </w:rPr>
        <w:t xml:space="preserve"> </w:t>
      </w:r>
      <w:r w:rsidRPr="00506237">
        <w:rPr>
          <w:rStyle w:val="FontStyle38"/>
          <w:rFonts w:ascii="Verdana" w:hAnsi="Verdana" w:cs="Verdana"/>
          <w:color w:val="auto"/>
        </w:rPr>
        <w:tab/>
      </w:r>
    </w:p>
    <w:p w:rsidR="00313504" w:rsidRPr="00506237" w:rsidRDefault="00313504" w:rsidP="00340957">
      <w:pPr>
        <w:tabs>
          <w:tab w:val="num" w:pos="851"/>
          <w:tab w:val="left" w:pos="993"/>
        </w:tabs>
        <w:spacing w:line="360" w:lineRule="auto"/>
        <w:jc w:val="both"/>
        <w:rPr>
          <w:rFonts w:ascii="Verdana" w:hAnsi="Verdana" w:cs="Verdana"/>
          <w:color w:val="auto"/>
          <w:sz w:val="20"/>
          <w:szCs w:val="20"/>
          <w:lang w:eastAsia="en-US"/>
        </w:rPr>
      </w:pPr>
      <w:r w:rsidRPr="00506237">
        <w:rPr>
          <w:rStyle w:val="FontStyle38"/>
          <w:rFonts w:ascii="Verdana" w:hAnsi="Verdana" w:cs="Verdana"/>
          <w:color w:val="auto"/>
        </w:rPr>
        <w:tab/>
        <w:t xml:space="preserve">(3) </w:t>
      </w:r>
      <w:r w:rsidRPr="00506237">
        <w:rPr>
          <w:rFonts w:ascii="Verdana" w:hAnsi="Verdana" w:cs="Verdana"/>
          <w:color w:val="auto"/>
          <w:sz w:val="20"/>
          <w:szCs w:val="20"/>
          <w:lang w:eastAsia="en-US"/>
        </w:rPr>
        <w:t>Договора се прекратява, ако не се открие строителна площадка до 5 месеца от подписването му или не се осигури финансиране</w:t>
      </w:r>
    </w:p>
    <w:p w:rsidR="00313504" w:rsidRPr="00506237" w:rsidRDefault="00313504" w:rsidP="00591629">
      <w:pPr>
        <w:pStyle w:val="Style21"/>
        <w:widowControl/>
        <w:tabs>
          <w:tab w:val="left" w:pos="900"/>
          <w:tab w:val="left" w:pos="1334"/>
        </w:tabs>
        <w:spacing w:line="360" w:lineRule="auto"/>
        <w:ind w:firstLine="0"/>
        <w:jc w:val="both"/>
        <w:rPr>
          <w:rFonts w:ascii="Verdana" w:hAnsi="Verdana" w:cs="Verdana"/>
          <w:b/>
          <w:sz w:val="20"/>
          <w:szCs w:val="20"/>
        </w:rPr>
      </w:pPr>
      <w:r w:rsidRPr="00506237">
        <w:rPr>
          <w:rFonts w:ascii="Verdana" w:hAnsi="Verdana" w:cs="Verdana"/>
          <w:b/>
          <w:sz w:val="20"/>
          <w:szCs w:val="20"/>
        </w:rPr>
        <w:tab/>
        <w:t xml:space="preserve">(4) </w:t>
      </w:r>
      <w:r w:rsidRPr="00506237">
        <w:rPr>
          <w:rFonts w:ascii="Verdana" w:hAnsi="Verdana" w:cs="Verdana"/>
          <w:sz w:val="20"/>
          <w:szCs w:val="20"/>
        </w:rPr>
        <w:t>В десет дневен срок след подписване на договора изпълнителя представя Технологично строителна програма за изпълнение на строително монтажните работи</w:t>
      </w:r>
    </w:p>
    <w:p w:rsidR="00313504" w:rsidRPr="00506237" w:rsidRDefault="00313504" w:rsidP="00406C29">
      <w:pPr>
        <w:spacing w:line="360" w:lineRule="auto"/>
        <w:jc w:val="both"/>
        <w:rPr>
          <w:rFonts w:ascii="Verdana" w:hAnsi="Verdana"/>
          <w:color w:val="auto"/>
          <w:sz w:val="20"/>
          <w:szCs w:val="20"/>
        </w:rPr>
      </w:pPr>
      <w:r w:rsidRPr="00506237">
        <w:rPr>
          <w:rFonts w:ascii="Verdana" w:hAnsi="Verdana" w:cs="Verdana"/>
          <w:color w:val="auto"/>
          <w:sz w:val="20"/>
          <w:szCs w:val="20"/>
          <w:lang w:eastAsia="en-US"/>
        </w:rPr>
        <w:tab/>
        <w:t>(5)</w:t>
      </w:r>
      <w:r w:rsidRPr="00506237">
        <w:rPr>
          <w:rFonts w:ascii="Verdana" w:hAnsi="Verdana" w:cs="Verdana"/>
          <w:b/>
          <w:color w:val="auto"/>
          <w:sz w:val="20"/>
          <w:szCs w:val="20"/>
        </w:rPr>
        <w:t xml:space="preserve"> Начин на възлагането:</w:t>
      </w:r>
      <w:r w:rsidRPr="00506237">
        <w:rPr>
          <w:rFonts w:ascii="Verdana" w:hAnsi="Verdana"/>
          <w:color w:val="auto"/>
          <w:sz w:val="20"/>
          <w:szCs w:val="20"/>
        </w:rPr>
        <w:t xml:space="preserve"> </w:t>
      </w:r>
      <w:r w:rsidRPr="00506237">
        <w:rPr>
          <w:rFonts w:ascii="Verdana" w:hAnsi="Verdana" w:cs="Verdana"/>
          <w:sz w:val="20"/>
          <w:szCs w:val="20"/>
        </w:rPr>
        <w:t xml:space="preserve">с </w:t>
      </w:r>
      <w:proofErr w:type="spellStart"/>
      <w:r w:rsidRPr="00506237">
        <w:rPr>
          <w:rFonts w:ascii="Verdana" w:hAnsi="Verdana" w:cs="Verdana"/>
          <w:sz w:val="20"/>
          <w:szCs w:val="20"/>
        </w:rPr>
        <w:t>възлагателно</w:t>
      </w:r>
      <w:proofErr w:type="spellEnd"/>
      <w:r w:rsidRPr="00506237">
        <w:rPr>
          <w:rFonts w:ascii="Verdana" w:hAnsi="Verdana" w:cs="Verdana"/>
          <w:sz w:val="20"/>
          <w:szCs w:val="20"/>
        </w:rPr>
        <w:t xml:space="preserve"> писмо от Възложителя.</w:t>
      </w:r>
    </w:p>
    <w:p w:rsidR="00313504" w:rsidRPr="00506237" w:rsidRDefault="00313504" w:rsidP="00591629">
      <w:pPr>
        <w:tabs>
          <w:tab w:val="num" w:pos="851"/>
          <w:tab w:val="left" w:pos="993"/>
        </w:tabs>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b/>
          <w:bCs/>
          <w:color w:val="auto"/>
          <w:sz w:val="20"/>
          <w:szCs w:val="20"/>
        </w:rPr>
        <w:t xml:space="preserve">Чл. 3. (1) </w:t>
      </w:r>
      <w:r w:rsidRPr="00506237">
        <w:rPr>
          <w:rFonts w:ascii="Verdana" w:hAnsi="Verdana" w:cs="Verdana"/>
          <w:color w:val="auto"/>
          <w:sz w:val="20"/>
          <w:szCs w:val="20"/>
        </w:rPr>
        <w:t>Срокът за изпълнение на Строежа може да бъде удължаван само при Форсмажорни обстоятелства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 (2) </w:t>
      </w:r>
      <w:r w:rsidRPr="00506237">
        <w:rPr>
          <w:rFonts w:ascii="Verdana" w:hAnsi="Verdana" w:cs="Verdana"/>
          <w:color w:val="auto"/>
          <w:sz w:val="20"/>
          <w:szCs w:val="20"/>
        </w:rPr>
        <w:t xml:space="preserve">Ако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счита, че има право на удължаване на срока за изпълнение на договора,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следва да отправи искане до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за удължаване на този срок. Искането се извършва писмено и следва да бъде направено не по- късно от 7 /седем/ дни от датата, на която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може да откаже да удължи срока за изпълнение.</w:t>
      </w:r>
    </w:p>
    <w:p w:rsidR="00313504" w:rsidRPr="00506237" w:rsidRDefault="00313504" w:rsidP="00591629">
      <w:pPr>
        <w:spacing w:line="360" w:lineRule="auto"/>
        <w:jc w:val="both"/>
        <w:rPr>
          <w:rFonts w:ascii="Verdana" w:hAnsi="Verdana" w:cs="Verdana"/>
          <w:b/>
          <w:bCs/>
          <w:color w:val="auto"/>
          <w:sz w:val="20"/>
          <w:szCs w:val="20"/>
        </w:rPr>
      </w:pP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rPr>
        <w:t>Чл. 4.</w:t>
      </w:r>
      <w:r w:rsidRPr="00506237">
        <w:rPr>
          <w:rFonts w:ascii="Verdana" w:hAnsi="Verdana" w:cs="Verdana"/>
          <w:color w:val="auto"/>
          <w:sz w:val="20"/>
          <w:szCs w:val="20"/>
        </w:rPr>
        <w:t xml:space="preserve"> Срокът на действие на договора е до 30 дни</w:t>
      </w:r>
      <w:r w:rsidRPr="00506237">
        <w:rPr>
          <w:rFonts w:ascii="Verdana" w:hAnsi="Verdana" w:cs="Verdana"/>
          <w:color w:val="auto"/>
          <w:sz w:val="20"/>
          <w:szCs w:val="20"/>
          <w:lang w:eastAsia="en-US"/>
        </w:rPr>
        <w:t xml:space="preserve"> (тридесет) дни след датата на </w:t>
      </w:r>
      <w:proofErr w:type="spellStart"/>
      <w:r w:rsidRPr="00506237">
        <w:rPr>
          <w:rFonts w:ascii="Verdana" w:hAnsi="Verdana" w:cs="Verdana"/>
          <w:color w:val="auto"/>
          <w:sz w:val="20"/>
          <w:szCs w:val="20"/>
          <w:lang w:val="ru-RU" w:eastAsia="en-US"/>
        </w:rPr>
        <w:t>издаване</w:t>
      </w:r>
      <w:proofErr w:type="spellEnd"/>
      <w:r w:rsidRPr="00506237">
        <w:rPr>
          <w:rFonts w:ascii="Verdana" w:hAnsi="Verdana" w:cs="Verdana"/>
          <w:color w:val="auto"/>
          <w:sz w:val="20"/>
          <w:szCs w:val="20"/>
          <w:lang w:val="ru-RU" w:eastAsia="en-US"/>
        </w:rPr>
        <w:t xml:space="preserve"> на Удостоверение за </w:t>
      </w:r>
      <w:proofErr w:type="spellStart"/>
      <w:r w:rsidRPr="00506237">
        <w:rPr>
          <w:rFonts w:ascii="Verdana" w:hAnsi="Verdana" w:cs="Verdana"/>
          <w:color w:val="auto"/>
          <w:sz w:val="20"/>
          <w:szCs w:val="20"/>
          <w:lang w:val="ru-RU" w:eastAsia="en-US"/>
        </w:rPr>
        <w:t>регистриране</w:t>
      </w:r>
      <w:proofErr w:type="spellEnd"/>
      <w:r w:rsidRPr="00506237">
        <w:rPr>
          <w:rFonts w:ascii="Verdana" w:hAnsi="Verdana" w:cs="Verdana"/>
          <w:color w:val="auto"/>
          <w:sz w:val="20"/>
          <w:szCs w:val="20"/>
          <w:lang w:val="ru-RU" w:eastAsia="en-US"/>
        </w:rPr>
        <w:t xml:space="preserve"> и </w:t>
      </w:r>
      <w:proofErr w:type="spellStart"/>
      <w:r w:rsidRPr="00506237">
        <w:rPr>
          <w:rFonts w:ascii="Verdana" w:hAnsi="Verdana" w:cs="Verdana"/>
          <w:color w:val="auto"/>
          <w:sz w:val="20"/>
          <w:szCs w:val="20"/>
          <w:lang w:val="ru-RU" w:eastAsia="en-US"/>
        </w:rPr>
        <w:t>въвеждане</w:t>
      </w:r>
      <w:proofErr w:type="spellEnd"/>
      <w:r w:rsidRPr="00506237">
        <w:rPr>
          <w:rFonts w:ascii="Verdana" w:hAnsi="Verdana" w:cs="Verdana"/>
          <w:color w:val="auto"/>
          <w:sz w:val="20"/>
          <w:szCs w:val="20"/>
          <w:lang w:val="ru-RU" w:eastAsia="en-US"/>
        </w:rPr>
        <w:t xml:space="preserve"> в </w:t>
      </w:r>
      <w:proofErr w:type="spellStart"/>
      <w:r w:rsidRPr="00506237">
        <w:rPr>
          <w:rFonts w:ascii="Verdana" w:hAnsi="Verdana" w:cs="Verdana"/>
          <w:color w:val="auto"/>
          <w:sz w:val="20"/>
          <w:szCs w:val="20"/>
          <w:lang w:val="ru-RU" w:eastAsia="en-US"/>
        </w:rPr>
        <w:t>експлоатация</w:t>
      </w:r>
      <w:proofErr w:type="spellEnd"/>
      <w:r w:rsidRPr="00506237">
        <w:rPr>
          <w:rFonts w:ascii="Verdana" w:hAnsi="Verdana" w:cs="Verdana"/>
          <w:color w:val="auto"/>
          <w:sz w:val="20"/>
          <w:szCs w:val="20"/>
          <w:lang w:eastAsia="en-US"/>
        </w:rPr>
        <w:t>.</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val="ru-RU" w:eastAsia="en-US"/>
        </w:rPr>
      </w:pPr>
      <w:bookmarkStart w:id="1" w:name="_Toc220843959"/>
      <w:r w:rsidRPr="00506237">
        <w:rPr>
          <w:rFonts w:ascii="Verdana" w:hAnsi="Verdana" w:cs="Verdana"/>
          <w:b/>
          <w:bCs/>
          <w:caps/>
          <w:color w:val="auto"/>
          <w:kern w:val="32"/>
          <w:sz w:val="20"/>
          <w:szCs w:val="20"/>
          <w:lang w:val="de-DE" w:eastAsia="en-US"/>
        </w:rPr>
        <w:t>III</w:t>
      </w:r>
      <w:r w:rsidRPr="00506237">
        <w:rPr>
          <w:rFonts w:ascii="Verdana" w:hAnsi="Verdana" w:cs="Verdana"/>
          <w:b/>
          <w:bCs/>
          <w:caps/>
          <w:color w:val="auto"/>
          <w:kern w:val="32"/>
          <w:sz w:val="20"/>
          <w:szCs w:val="20"/>
          <w:lang w:eastAsia="en-US"/>
        </w:rPr>
        <w:t xml:space="preserve">. ЦЕНА ЗА ИЗПЪЛНЕНИЕ НА ДОГОВОРА. ОТЧИТАНЕ НА ИЗПЪЛНЕНИТЕ РАБОТИ. ПЛАЩАНЕ НА ЦЕНАТА ЗА ИЗПЪЛНЕНИЕ НА ДОГОВОРА. </w:t>
      </w:r>
      <w:bookmarkEnd w:id="1"/>
    </w:p>
    <w:p w:rsidR="00313504" w:rsidRPr="00506237" w:rsidRDefault="00313504" w:rsidP="00591629">
      <w:pPr>
        <w:autoSpaceDE w:val="0"/>
        <w:autoSpaceDN w:val="0"/>
        <w:adjustRightInd w:val="0"/>
        <w:spacing w:line="360" w:lineRule="auto"/>
        <w:ind w:firstLine="720"/>
        <w:jc w:val="both"/>
        <w:rPr>
          <w:rFonts w:ascii="Verdana" w:hAnsi="Verdana" w:cs="Verdana"/>
          <w:color w:val="auto"/>
          <w:spacing w:val="-5"/>
          <w:sz w:val="20"/>
          <w:szCs w:val="20"/>
          <w:lang w:val="ru-RU"/>
        </w:rPr>
      </w:pPr>
      <w:r w:rsidRPr="00506237">
        <w:rPr>
          <w:rFonts w:ascii="Verdana" w:hAnsi="Verdana" w:cs="Verdana"/>
          <w:b/>
          <w:bCs/>
          <w:color w:val="auto"/>
          <w:sz w:val="20"/>
          <w:szCs w:val="20"/>
        </w:rPr>
        <w:t xml:space="preserve">Чл. 5. (1) </w:t>
      </w:r>
      <w:r w:rsidRPr="00506237">
        <w:rPr>
          <w:rFonts w:ascii="Verdana" w:hAnsi="Verdana" w:cs="Verdana"/>
          <w:sz w:val="20"/>
          <w:szCs w:val="20"/>
        </w:rPr>
        <w:t xml:space="preserve">Общата цена за изпълнение на договора е : </w:t>
      </w:r>
      <w:r w:rsidRPr="00506237">
        <w:rPr>
          <w:rFonts w:ascii="Verdana" w:hAnsi="Verdana" w:cs="Verdana"/>
          <w:bCs/>
          <w:sz w:val="20"/>
          <w:szCs w:val="20"/>
        </w:rPr>
        <w:t>………….. (словом) лева</w:t>
      </w:r>
      <w:r w:rsidRPr="00506237">
        <w:rPr>
          <w:rFonts w:ascii="Verdana" w:hAnsi="Verdana" w:cs="Verdana"/>
          <w:bCs/>
          <w:sz w:val="20"/>
          <w:szCs w:val="20"/>
          <w:lang w:val="ru-RU"/>
        </w:rPr>
        <w:t xml:space="preserve"> </w:t>
      </w:r>
      <w:r w:rsidRPr="00506237">
        <w:rPr>
          <w:rFonts w:ascii="Verdana" w:hAnsi="Verdana" w:cs="Verdana"/>
          <w:bCs/>
          <w:sz w:val="20"/>
          <w:szCs w:val="20"/>
        </w:rPr>
        <w:t xml:space="preserve">без ДДС, в т.ч. </w:t>
      </w:r>
      <w:r w:rsidRPr="00506237">
        <w:rPr>
          <w:rFonts w:ascii="Verdana" w:hAnsi="Verdana" w:cs="Verdana"/>
          <w:sz w:val="20"/>
          <w:szCs w:val="20"/>
          <w:lang w:val="ru-RU"/>
        </w:rPr>
        <w:t xml:space="preserve">Цена за </w:t>
      </w:r>
      <w:proofErr w:type="spellStart"/>
      <w:r w:rsidRPr="00506237">
        <w:rPr>
          <w:rFonts w:ascii="Verdana" w:hAnsi="Verdana" w:cs="Verdana"/>
          <w:sz w:val="20"/>
          <w:szCs w:val="20"/>
          <w:lang w:val="ru-RU"/>
        </w:rPr>
        <w:t>изпълненние</w:t>
      </w:r>
      <w:proofErr w:type="spellEnd"/>
      <w:r w:rsidRPr="00506237">
        <w:rPr>
          <w:rFonts w:ascii="Verdana" w:hAnsi="Verdana" w:cs="Verdana"/>
          <w:sz w:val="20"/>
          <w:szCs w:val="20"/>
          <w:lang w:val="ru-RU"/>
        </w:rPr>
        <w:t xml:space="preserve"> СМР - ………………. </w:t>
      </w:r>
      <w:r w:rsidRPr="00506237">
        <w:rPr>
          <w:rFonts w:ascii="Verdana" w:hAnsi="Verdana" w:cs="Verdana"/>
          <w:bCs/>
          <w:sz w:val="20"/>
          <w:szCs w:val="20"/>
        </w:rPr>
        <w:t xml:space="preserve">(словом) </w:t>
      </w:r>
      <w:r w:rsidRPr="00506237">
        <w:rPr>
          <w:rFonts w:ascii="Verdana" w:hAnsi="Verdana" w:cs="Verdana"/>
          <w:sz w:val="20"/>
          <w:szCs w:val="20"/>
          <w:lang w:val="ru-RU"/>
        </w:rPr>
        <w:t xml:space="preserve"> </w:t>
      </w:r>
      <w:proofErr w:type="spellStart"/>
      <w:r w:rsidRPr="00506237">
        <w:rPr>
          <w:rFonts w:ascii="Verdana" w:hAnsi="Verdana" w:cs="Verdana"/>
          <w:sz w:val="20"/>
          <w:szCs w:val="20"/>
          <w:lang w:val="ru-RU"/>
        </w:rPr>
        <w:t>лв</w:t>
      </w:r>
      <w:proofErr w:type="spellEnd"/>
      <w:r w:rsidRPr="00506237">
        <w:rPr>
          <w:rFonts w:ascii="Verdana" w:hAnsi="Verdana" w:cs="Verdana"/>
          <w:sz w:val="20"/>
          <w:szCs w:val="20"/>
          <w:lang w:val="ru-RU"/>
        </w:rPr>
        <w:t xml:space="preserve">. без ДДС, </w:t>
      </w:r>
      <w:proofErr w:type="spellStart"/>
      <w:r w:rsidRPr="00506237">
        <w:rPr>
          <w:rFonts w:ascii="Verdana" w:hAnsi="Verdana" w:cs="Verdana"/>
          <w:sz w:val="20"/>
          <w:szCs w:val="20"/>
          <w:lang w:val="ru-RU"/>
        </w:rPr>
        <w:t>съгласно</w:t>
      </w:r>
      <w:proofErr w:type="spellEnd"/>
      <w:r w:rsidRPr="00506237">
        <w:rPr>
          <w:rFonts w:ascii="Verdana" w:hAnsi="Verdana" w:cs="Verdana"/>
          <w:sz w:val="20"/>
          <w:szCs w:val="20"/>
          <w:lang w:val="ru-RU"/>
        </w:rPr>
        <w:t xml:space="preserve"> </w:t>
      </w:r>
      <w:r w:rsidRPr="00506237">
        <w:rPr>
          <w:rFonts w:ascii="Verdana" w:hAnsi="Verdana" w:cs="Verdana"/>
          <w:spacing w:val="-5"/>
          <w:sz w:val="20"/>
          <w:szCs w:val="20"/>
          <w:lang w:val="ru-RU"/>
        </w:rPr>
        <w:t xml:space="preserve"> </w:t>
      </w:r>
      <w:proofErr w:type="spellStart"/>
      <w:r w:rsidRPr="00506237">
        <w:rPr>
          <w:rFonts w:ascii="Verdana" w:hAnsi="Verdana" w:cs="Verdana"/>
          <w:spacing w:val="-5"/>
          <w:sz w:val="20"/>
          <w:szCs w:val="20"/>
          <w:lang w:val="ru-RU"/>
        </w:rPr>
        <w:t>попълнена</w:t>
      </w:r>
      <w:proofErr w:type="spellEnd"/>
      <w:r w:rsidRPr="00506237">
        <w:rPr>
          <w:rFonts w:ascii="Verdana" w:hAnsi="Verdana" w:cs="Verdana"/>
          <w:spacing w:val="-5"/>
          <w:sz w:val="20"/>
          <w:szCs w:val="20"/>
          <w:lang w:val="ru-RU"/>
        </w:rPr>
        <w:t xml:space="preserve"> </w:t>
      </w:r>
      <w:proofErr w:type="spellStart"/>
      <w:r w:rsidRPr="00506237">
        <w:rPr>
          <w:rFonts w:ascii="Verdana" w:hAnsi="Verdana" w:cs="Verdana"/>
          <w:spacing w:val="-5"/>
          <w:sz w:val="20"/>
          <w:szCs w:val="20"/>
          <w:lang w:val="ru-RU"/>
        </w:rPr>
        <w:t>количествено</w:t>
      </w:r>
      <w:proofErr w:type="spellEnd"/>
      <w:r w:rsidRPr="00506237">
        <w:rPr>
          <w:rFonts w:ascii="Verdana" w:hAnsi="Verdana" w:cs="Verdana"/>
          <w:spacing w:val="-5"/>
          <w:sz w:val="20"/>
          <w:szCs w:val="20"/>
          <w:lang w:val="ru-RU"/>
        </w:rPr>
        <w:t xml:space="preserve"> </w:t>
      </w:r>
      <w:proofErr w:type="spellStart"/>
      <w:r w:rsidRPr="00506237">
        <w:rPr>
          <w:rFonts w:ascii="Verdana" w:hAnsi="Verdana" w:cs="Verdana"/>
          <w:spacing w:val="-5"/>
          <w:sz w:val="20"/>
          <w:szCs w:val="20"/>
          <w:lang w:val="ru-RU"/>
        </w:rPr>
        <w:t>стойностна</w:t>
      </w:r>
      <w:proofErr w:type="spellEnd"/>
      <w:r w:rsidRPr="00506237">
        <w:rPr>
          <w:rFonts w:ascii="Verdana" w:hAnsi="Verdana" w:cs="Verdana"/>
          <w:spacing w:val="-5"/>
          <w:sz w:val="20"/>
          <w:szCs w:val="20"/>
          <w:lang w:val="ru-RU"/>
        </w:rPr>
        <w:t xml:space="preserve"> сметка </w:t>
      </w:r>
      <w:r w:rsidRPr="00506237">
        <w:rPr>
          <w:rFonts w:ascii="Verdana" w:hAnsi="Verdana" w:cs="Verdana"/>
          <w:sz w:val="20"/>
          <w:szCs w:val="20"/>
        </w:rPr>
        <w:t xml:space="preserve">и </w:t>
      </w:r>
      <w:r w:rsidRPr="00506237">
        <w:rPr>
          <w:rFonts w:ascii="Verdana" w:hAnsi="Verdana" w:cs="Verdana"/>
          <w:spacing w:val="-5"/>
          <w:sz w:val="20"/>
          <w:szCs w:val="20"/>
          <w:lang w:val="ru-RU"/>
        </w:rPr>
        <w:t>Ц</w:t>
      </w:r>
      <w:r w:rsidRPr="00506237">
        <w:rPr>
          <w:rFonts w:ascii="Verdana" w:hAnsi="Verdana" w:cs="Verdana"/>
          <w:sz w:val="20"/>
          <w:szCs w:val="20"/>
          <w:lang w:val="ru-RU"/>
        </w:rPr>
        <w:t xml:space="preserve">ена за </w:t>
      </w:r>
      <w:proofErr w:type="spellStart"/>
      <w:r w:rsidRPr="00506237">
        <w:rPr>
          <w:rFonts w:ascii="Verdana" w:hAnsi="Verdana" w:cs="Verdana"/>
          <w:sz w:val="20"/>
          <w:szCs w:val="20"/>
          <w:lang w:val="ru-RU"/>
        </w:rPr>
        <w:t>Непредвидени</w:t>
      </w:r>
      <w:proofErr w:type="spellEnd"/>
      <w:r w:rsidRPr="00506237">
        <w:rPr>
          <w:rFonts w:ascii="Verdana" w:hAnsi="Verdana" w:cs="Verdana"/>
          <w:sz w:val="20"/>
          <w:szCs w:val="20"/>
          <w:lang w:val="ru-RU"/>
        </w:rPr>
        <w:t xml:space="preserve"> </w:t>
      </w:r>
      <w:proofErr w:type="spellStart"/>
      <w:r w:rsidRPr="00506237">
        <w:rPr>
          <w:rFonts w:ascii="Verdana" w:hAnsi="Verdana" w:cs="Verdana"/>
          <w:spacing w:val="-5"/>
          <w:sz w:val="20"/>
          <w:szCs w:val="20"/>
          <w:lang w:val="ru-RU"/>
        </w:rPr>
        <w:t>разходи</w:t>
      </w:r>
      <w:proofErr w:type="spellEnd"/>
      <w:r w:rsidRPr="00506237">
        <w:rPr>
          <w:rFonts w:ascii="Verdana" w:hAnsi="Verdana" w:cs="Verdana"/>
          <w:sz w:val="20"/>
          <w:szCs w:val="20"/>
          <w:lang w:val="ru-RU"/>
        </w:rPr>
        <w:t xml:space="preserve">, в размер </w:t>
      </w:r>
      <w:proofErr w:type="gramStart"/>
      <w:r w:rsidRPr="00506237">
        <w:rPr>
          <w:rFonts w:ascii="Verdana" w:hAnsi="Verdana" w:cs="Verdana"/>
          <w:sz w:val="20"/>
          <w:szCs w:val="20"/>
          <w:lang w:val="ru-RU"/>
        </w:rPr>
        <w:t>на</w:t>
      </w:r>
      <w:proofErr w:type="gramEnd"/>
      <w:r w:rsidRPr="00506237">
        <w:rPr>
          <w:rFonts w:ascii="Verdana" w:hAnsi="Verdana" w:cs="Verdana"/>
          <w:sz w:val="20"/>
          <w:szCs w:val="20"/>
          <w:lang w:val="ru-RU"/>
        </w:rPr>
        <w:t xml:space="preserve">  </w:t>
      </w:r>
      <w:r w:rsidRPr="00506237">
        <w:rPr>
          <w:rFonts w:ascii="Verdana" w:hAnsi="Verdana" w:cs="Verdana"/>
          <w:bCs/>
          <w:sz w:val="20"/>
          <w:szCs w:val="20"/>
          <w:lang w:val="ru-RU"/>
        </w:rPr>
        <w:t xml:space="preserve">............. </w:t>
      </w:r>
      <w:r w:rsidRPr="00506237">
        <w:rPr>
          <w:rFonts w:ascii="Verdana" w:hAnsi="Verdana" w:cs="Verdana"/>
          <w:bCs/>
          <w:sz w:val="20"/>
          <w:szCs w:val="20"/>
        </w:rPr>
        <w:t xml:space="preserve">(словом) </w:t>
      </w:r>
      <w:r w:rsidRPr="00506237">
        <w:rPr>
          <w:rFonts w:ascii="Verdana" w:hAnsi="Verdana" w:cs="Verdana"/>
          <w:bCs/>
          <w:sz w:val="20"/>
          <w:szCs w:val="20"/>
          <w:lang w:val="ru-RU"/>
        </w:rPr>
        <w:t xml:space="preserve">  </w:t>
      </w:r>
      <w:proofErr w:type="spellStart"/>
      <w:r w:rsidRPr="00506237">
        <w:rPr>
          <w:rFonts w:ascii="Verdana" w:hAnsi="Verdana" w:cs="Verdana"/>
          <w:sz w:val="20"/>
          <w:szCs w:val="20"/>
          <w:lang w:val="ru-RU"/>
        </w:rPr>
        <w:t>лв</w:t>
      </w:r>
      <w:proofErr w:type="spellEnd"/>
      <w:r w:rsidRPr="00506237">
        <w:rPr>
          <w:rFonts w:ascii="Verdana" w:hAnsi="Verdana" w:cs="Verdana"/>
          <w:sz w:val="20"/>
          <w:szCs w:val="20"/>
          <w:lang w:val="ru-RU"/>
        </w:rPr>
        <w:t>., без ДДС.</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 (2) ИЗПЪЛНИТЕЛЯТ</w:t>
      </w:r>
      <w:r w:rsidRPr="00506237">
        <w:rPr>
          <w:rFonts w:ascii="Verdana" w:hAnsi="Verdana" w:cs="Verdana"/>
          <w:color w:val="auto"/>
          <w:sz w:val="20"/>
          <w:szCs w:val="20"/>
          <w:lang w:eastAsia="en-US"/>
        </w:rPr>
        <w:t xml:space="preserve"> потвърждава, че Цената за изпълнение на Договора е единственото възнаграждение за изпълнение на Дейностите по договора</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и</w:t>
      </w:r>
      <w:r w:rsidRPr="00506237">
        <w:rPr>
          <w:rFonts w:ascii="Verdana" w:hAnsi="Verdana" w:cs="Verdana"/>
          <w:b/>
          <w:bCs/>
          <w:color w:val="auto"/>
          <w:sz w:val="20"/>
          <w:szCs w:val="20"/>
          <w:lang w:eastAsia="en-US"/>
        </w:rPr>
        <w:t xml:space="preserve"> ВЪЗЛОЖИТЕЛЯТ</w:t>
      </w:r>
      <w:r w:rsidRPr="00506237">
        <w:rPr>
          <w:rFonts w:ascii="Verdana" w:hAnsi="Verdana" w:cs="Verdana"/>
          <w:color w:val="auto"/>
          <w:sz w:val="20"/>
          <w:szCs w:val="20"/>
          <w:lang w:eastAsia="en-US"/>
        </w:rPr>
        <w:t xml:space="preserve"> не дължи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каквито и да било други суми. Цената за изпълнение на Договора не подлежи на промяна, освен в случаите на чл. 43, ал.2 от Закона за обществени поръчки. Заплащането ще се извършва по реално извършени дейности, количества и цени в рамките на Договора. </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 (3)</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потвърждава, че оферирайки Количествено-стойностната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на действие на договора и включва следното:</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и други присъщи разходи, неупоменати по-горе.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2. цената на Финансовия риск;</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3. разходите за покупка на влаганите Строителни продукти и оборудване;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4. разходите за извършване на работите по изпитването и пускането в експлоатация на Строежа, които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трябва да извърши, както и тяхната единична цена;</w:t>
      </w:r>
    </w:p>
    <w:p w:rsidR="00313504" w:rsidRPr="00506237" w:rsidRDefault="00313504" w:rsidP="00591629">
      <w:pPr>
        <w:spacing w:line="360" w:lineRule="auto"/>
        <w:jc w:val="both"/>
        <w:rPr>
          <w:rFonts w:ascii="Verdana" w:hAnsi="Verdana" w:cs="Times New Roman"/>
          <w:color w:val="auto"/>
          <w:sz w:val="20"/>
          <w:szCs w:val="20"/>
          <w:lang w:val="ru-RU"/>
        </w:rPr>
      </w:pPr>
      <w:r w:rsidRPr="00506237">
        <w:rPr>
          <w:rFonts w:ascii="Verdana" w:hAnsi="Verdana" w:cs="Times New Roman"/>
          <w:color w:val="auto"/>
          <w:sz w:val="20"/>
          <w:szCs w:val="20"/>
          <w:lang w:val="ru-RU"/>
        </w:rPr>
        <w:tab/>
        <w:t xml:space="preserve">5. </w:t>
      </w:r>
      <w:proofErr w:type="spellStart"/>
      <w:r w:rsidRPr="00506237">
        <w:rPr>
          <w:rFonts w:ascii="Verdana" w:hAnsi="Verdana" w:cs="Times New Roman"/>
          <w:color w:val="auto"/>
          <w:sz w:val="20"/>
          <w:szCs w:val="20"/>
          <w:lang w:val="ru-RU"/>
        </w:rPr>
        <w:t>разходите</w:t>
      </w:r>
      <w:proofErr w:type="spellEnd"/>
      <w:r w:rsidRPr="00506237">
        <w:rPr>
          <w:rFonts w:ascii="Verdana" w:hAnsi="Verdana" w:cs="Times New Roman"/>
          <w:color w:val="auto"/>
          <w:sz w:val="20"/>
          <w:szCs w:val="20"/>
          <w:lang w:val="ru-RU"/>
        </w:rPr>
        <w:t xml:space="preserve"> за </w:t>
      </w:r>
      <w:r w:rsidRPr="00506237">
        <w:rPr>
          <w:rFonts w:ascii="Verdana" w:hAnsi="Verdana" w:cs="Verdana"/>
          <w:color w:val="auto"/>
          <w:spacing w:val="-5"/>
          <w:sz w:val="20"/>
          <w:szCs w:val="20"/>
        </w:rPr>
        <w:t xml:space="preserve">осигуряване на </w:t>
      </w:r>
      <w:proofErr w:type="spellStart"/>
      <w:r w:rsidRPr="00506237">
        <w:rPr>
          <w:rFonts w:ascii="Verdana" w:hAnsi="Verdana" w:cs="Verdana"/>
          <w:color w:val="auto"/>
          <w:sz w:val="20"/>
          <w:szCs w:val="20"/>
          <w:lang w:val="ru-RU"/>
        </w:rPr>
        <w:t>терени</w:t>
      </w:r>
      <w:proofErr w:type="spellEnd"/>
      <w:r w:rsidRPr="00506237">
        <w:rPr>
          <w:rFonts w:ascii="Verdana" w:hAnsi="Verdana" w:cs="Verdana"/>
          <w:color w:val="auto"/>
          <w:sz w:val="20"/>
          <w:szCs w:val="20"/>
          <w:lang w:val="ru-RU"/>
        </w:rPr>
        <w:t>/</w:t>
      </w:r>
      <w:proofErr w:type="spellStart"/>
      <w:r w:rsidRPr="00506237">
        <w:rPr>
          <w:rFonts w:ascii="Verdana" w:hAnsi="Verdana" w:cs="Verdana"/>
          <w:color w:val="auto"/>
          <w:sz w:val="20"/>
          <w:szCs w:val="20"/>
          <w:lang w:val="ru-RU"/>
        </w:rPr>
        <w:t>депа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регламентирано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приемане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строителни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отпадъци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изкопани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земни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маси</w:t>
      </w:r>
      <w:proofErr w:type="spellEnd"/>
      <w:r w:rsidRPr="00506237">
        <w:rPr>
          <w:rFonts w:ascii="Verdana" w:hAnsi="Verdana" w:cs="Verdana"/>
          <w:color w:val="auto"/>
          <w:sz w:val="20"/>
          <w:szCs w:val="20"/>
          <w:lang w:val="ru-RU"/>
        </w:rPr>
        <w:t>.</w:t>
      </w:r>
    </w:p>
    <w:p w:rsidR="00313504" w:rsidRPr="00506237" w:rsidRDefault="00313504" w:rsidP="00591629">
      <w:pPr>
        <w:spacing w:line="360" w:lineRule="auto"/>
        <w:jc w:val="both"/>
        <w:rPr>
          <w:rFonts w:ascii="Verdana" w:hAnsi="Verdana" w:cs="Times New Roman"/>
          <w:color w:val="auto"/>
          <w:sz w:val="20"/>
          <w:szCs w:val="20"/>
          <w:lang w:val="ru-RU"/>
        </w:rPr>
      </w:pPr>
      <w:r w:rsidRPr="00506237">
        <w:rPr>
          <w:rFonts w:ascii="Verdana" w:hAnsi="Verdana" w:cs="Times New Roman"/>
          <w:color w:val="auto"/>
          <w:sz w:val="20"/>
          <w:szCs w:val="20"/>
          <w:lang w:val="ru-RU"/>
        </w:rPr>
        <w:tab/>
        <w:t xml:space="preserve">6. </w:t>
      </w:r>
      <w:proofErr w:type="spellStart"/>
      <w:r w:rsidRPr="00506237">
        <w:rPr>
          <w:rFonts w:ascii="Verdana" w:hAnsi="Verdana" w:cs="Times New Roman"/>
          <w:color w:val="auto"/>
          <w:sz w:val="20"/>
          <w:szCs w:val="20"/>
          <w:lang w:val="ru-RU"/>
        </w:rPr>
        <w:t>разходите</w:t>
      </w:r>
      <w:proofErr w:type="spellEnd"/>
      <w:r w:rsidRPr="00506237">
        <w:rPr>
          <w:rFonts w:ascii="Verdana" w:hAnsi="Verdana" w:cs="Times New Roman"/>
          <w:color w:val="auto"/>
          <w:sz w:val="20"/>
          <w:szCs w:val="20"/>
          <w:lang w:val="ru-RU"/>
        </w:rPr>
        <w:t xml:space="preserve"> за </w:t>
      </w:r>
      <w:r w:rsidRPr="00506237">
        <w:rPr>
          <w:rFonts w:ascii="Verdana" w:hAnsi="Verdana" w:cs="Verdana"/>
          <w:color w:val="auto"/>
          <w:spacing w:val="-5"/>
          <w:sz w:val="20"/>
          <w:szCs w:val="20"/>
        </w:rPr>
        <w:t xml:space="preserve">предпазни </w:t>
      </w:r>
      <w:proofErr w:type="spellStart"/>
      <w:r w:rsidRPr="00506237">
        <w:rPr>
          <w:rFonts w:ascii="Verdana" w:hAnsi="Verdana" w:cs="Verdana"/>
          <w:color w:val="auto"/>
          <w:spacing w:val="-5"/>
          <w:sz w:val="20"/>
          <w:szCs w:val="20"/>
        </w:rPr>
        <w:t>ограждения</w:t>
      </w:r>
      <w:proofErr w:type="spellEnd"/>
      <w:r w:rsidRPr="00506237">
        <w:rPr>
          <w:rFonts w:ascii="Verdana" w:hAnsi="Verdana" w:cs="Verdana"/>
          <w:color w:val="auto"/>
          <w:spacing w:val="-5"/>
          <w:sz w:val="20"/>
          <w:szCs w:val="20"/>
        </w:rPr>
        <w:t xml:space="preserve">, </w:t>
      </w:r>
      <w:proofErr w:type="spellStart"/>
      <w:r w:rsidRPr="00506237">
        <w:rPr>
          <w:rFonts w:ascii="Verdana" w:hAnsi="Verdana" w:cs="Verdana"/>
          <w:color w:val="auto"/>
          <w:spacing w:val="-5"/>
          <w:sz w:val="20"/>
          <w:szCs w:val="20"/>
        </w:rPr>
        <w:t>пасарелки</w:t>
      </w:r>
      <w:proofErr w:type="spellEnd"/>
      <w:r w:rsidRPr="00506237">
        <w:rPr>
          <w:rFonts w:ascii="Verdana" w:hAnsi="Verdana" w:cs="Verdana"/>
          <w:color w:val="auto"/>
          <w:spacing w:val="-5"/>
          <w:sz w:val="20"/>
          <w:szCs w:val="20"/>
        </w:rPr>
        <w:t xml:space="preserve">, знаци </w:t>
      </w:r>
      <w:proofErr w:type="gramStart"/>
      <w:r w:rsidRPr="00506237">
        <w:rPr>
          <w:rFonts w:ascii="Verdana" w:hAnsi="Verdana" w:cs="Verdana"/>
          <w:color w:val="auto"/>
          <w:spacing w:val="-5"/>
          <w:sz w:val="20"/>
          <w:szCs w:val="20"/>
        </w:rPr>
        <w:t>за</w:t>
      </w:r>
      <w:proofErr w:type="gramEnd"/>
      <w:r w:rsidRPr="00506237">
        <w:rPr>
          <w:rFonts w:ascii="Verdana" w:hAnsi="Verdana" w:cs="Verdana"/>
          <w:color w:val="auto"/>
          <w:spacing w:val="-5"/>
          <w:sz w:val="20"/>
          <w:szCs w:val="20"/>
        </w:rPr>
        <w:t xml:space="preserve"> организация на движението и др.</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7. всякакви други разходи, необходими за изпълнение и завършване на Дейностите по Договора.</w:t>
      </w:r>
    </w:p>
    <w:p w:rsidR="00313504" w:rsidRPr="00506237" w:rsidRDefault="00313504" w:rsidP="00591629">
      <w:pPr>
        <w:autoSpaceDE w:val="0"/>
        <w:autoSpaceDN w:val="0"/>
        <w:adjustRightInd w:val="0"/>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(4)</w:t>
      </w:r>
      <w:r w:rsidRPr="00506237">
        <w:rPr>
          <w:rFonts w:ascii="Verdana" w:hAnsi="Verdana" w:cs="Verdana"/>
          <w:b/>
          <w:bCs/>
          <w:color w:val="auto"/>
          <w:sz w:val="20"/>
          <w:szCs w:val="20"/>
        </w:rPr>
        <w:t xml:space="preserve"> </w:t>
      </w:r>
      <w:r w:rsidRPr="00506237">
        <w:rPr>
          <w:rFonts w:ascii="Verdana" w:hAnsi="Verdana" w:cs="Verdana"/>
          <w:color w:val="auto"/>
          <w:sz w:val="20"/>
          <w:szCs w:val="20"/>
          <w:lang w:eastAsia="en-US"/>
        </w:rPr>
        <w:t xml:space="preserve">Единичните цени, посочени в Количествено-стойностната сметка са окончателни и не се променят при промени в цените на труда, Строителните продукти, Оборудването, Обзавеждането и др., освен в случаите на </w:t>
      </w:r>
      <w:r w:rsidRPr="00506237">
        <w:rPr>
          <w:rFonts w:ascii="Verdana" w:hAnsi="Verdana" w:cs="Verdana"/>
          <w:color w:val="auto"/>
          <w:sz w:val="20"/>
          <w:szCs w:val="20"/>
        </w:rPr>
        <w:t xml:space="preserve">чл. 43, ал.2 </w:t>
      </w:r>
      <w:r w:rsidRPr="00506237">
        <w:rPr>
          <w:rFonts w:ascii="Verdana" w:hAnsi="Verdana" w:cs="Verdana"/>
          <w:color w:val="auto"/>
          <w:sz w:val="20"/>
          <w:szCs w:val="20"/>
          <w:lang w:eastAsia="en-US"/>
        </w:rPr>
        <w:t xml:space="preserve">от Закона за обществени поръчки. </w:t>
      </w:r>
    </w:p>
    <w:p w:rsidR="00313504" w:rsidRPr="00506237" w:rsidRDefault="00313504" w:rsidP="00591629">
      <w:pPr>
        <w:autoSpaceDE w:val="0"/>
        <w:autoSpaceDN w:val="0"/>
        <w:adjustRightInd w:val="0"/>
        <w:spacing w:before="120" w:line="360" w:lineRule="auto"/>
        <w:jc w:val="both"/>
        <w:rPr>
          <w:rFonts w:ascii="Verdana" w:hAnsi="Verdana" w:cs="Verdana"/>
          <w:color w:val="auto"/>
          <w:sz w:val="20"/>
          <w:szCs w:val="20"/>
        </w:rPr>
      </w:pPr>
      <w:r w:rsidRPr="00506237">
        <w:rPr>
          <w:rFonts w:ascii="Verdana" w:hAnsi="Verdana" w:cs="Verdana"/>
          <w:b/>
          <w:bCs/>
          <w:color w:val="auto"/>
          <w:sz w:val="20"/>
          <w:szCs w:val="20"/>
        </w:rPr>
        <w:t>(5)</w:t>
      </w:r>
      <w:r w:rsidRPr="00506237">
        <w:rPr>
          <w:rFonts w:ascii="Verdana" w:hAnsi="Verdana" w:cs="Verdana"/>
          <w:color w:val="auto"/>
          <w:sz w:val="20"/>
          <w:szCs w:val="20"/>
        </w:rPr>
        <w:t xml:space="preserve"> 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591629">
      <w:pPr>
        <w:spacing w:line="360" w:lineRule="auto"/>
        <w:jc w:val="both"/>
        <w:rPr>
          <w:rFonts w:ascii="Verdana" w:hAnsi="Verdana" w:cs="Verdana"/>
          <w:color w:val="auto"/>
          <w:sz w:val="20"/>
          <w:szCs w:val="20"/>
          <w:lang w:val="en-US" w:eastAsia="en-US"/>
        </w:rPr>
      </w:pPr>
      <w:r w:rsidRPr="00506237">
        <w:rPr>
          <w:rFonts w:ascii="Verdana" w:hAnsi="Verdana" w:cs="Verdana"/>
          <w:b/>
          <w:bCs/>
          <w:color w:val="auto"/>
          <w:sz w:val="20"/>
          <w:szCs w:val="20"/>
          <w:lang w:eastAsia="en-US"/>
        </w:rPr>
        <w:t>(6)</w:t>
      </w:r>
      <w:r w:rsidRPr="00506237">
        <w:rPr>
          <w:rFonts w:ascii="Verdana" w:hAnsi="Verdana" w:cs="Verdana"/>
          <w:color w:val="auto"/>
          <w:sz w:val="20"/>
          <w:szCs w:val="20"/>
          <w:lang w:eastAsia="en-US"/>
        </w:rPr>
        <w:t xml:space="preserve"> Промяна на количествата на даден вид работа не е предпоставка за промяна на единичната цена за тази работа.</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color w:val="auto"/>
          <w:sz w:val="20"/>
          <w:szCs w:val="20"/>
          <w:lang w:val="en-US" w:eastAsia="en-US"/>
        </w:rPr>
        <w:t>(7)</w:t>
      </w:r>
      <w:r w:rsidRPr="00506237">
        <w:rPr>
          <w:rFonts w:ascii="Verdana" w:hAnsi="Verdana" w:cs="Verdana"/>
          <w:color w:val="auto"/>
          <w:sz w:val="20"/>
          <w:szCs w:val="20"/>
          <w:lang w:val="en-US" w:eastAsia="en-US"/>
        </w:rPr>
        <w:t xml:space="preserve"> </w:t>
      </w:r>
      <w:r w:rsidRPr="00506237">
        <w:rPr>
          <w:rFonts w:ascii="Verdana" w:hAnsi="Verdana" w:cs="Verdana"/>
          <w:color w:val="auto"/>
          <w:sz w:val="20"/>
          <w:szCs w:val="20"/>
          <w:lang w:eastAsia="en-US"/>
        </w:rPr>
        <w:t>П</w:t>
      </w:r>
      <w:r w:rsidRPr="00506237">
        <w:rPr>
          <w:rFonts w:ascii="Verdana" w:hAnsi="Verdana" w:cs="Verdana"/>
          <w:color w:val="auto"/>
          <w:sz w:val="20"/>
          <w:szCs w:val="20"/>
        </w:rPr>
        <w:t xml:space="preserve">ри изчерпване общата цена за изпълнение на договора, </w:t>
      </w:r>
      <w:proofErr w:type="spellStart"/>
      <w:r w:rsidRPr="00506237">
        <w:rPr>
          <w:rFonts w:ascii="Verdana" w:hAnsi="Verdana" w:cs="Verdana"/>
          <w:color w:val="auto"/>
          <w:sz w:val="20"/>
          <w:szCs w:val="20"/>
        </w:rPr>
        <w:t>превишението</w:t>
      </w:r>
      <w:proofErr w:type="spellEnd"/>
      <w:r w:rsidRPr="00506237">
        <w:rPr>
          <w:rFonts w:ascii="Verdana" w:hAnsi="Verdana" w:cs="Verdana"/>
          <w:color w:val="auto"/>
          <w:sz w:val="20"/>
          <w:szCs w:val="20"/>
        </w:rPr>
        <w:t xml:space="preserve"> е за сметка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color w:val="auto"/>
          <w:sz w:val="20"/>
          <w:szCs w:val="20"/>
          <w:lang w:val="en-US" w:eastAsia="en-US"/>
        </w:rPr>
        <w:t>(</w:t>
      </w:r>
      <w:r w:rsidRPr="00506237">
        <w:rPr>
          <w:rFonts w:ascii="Verdana" w:hAnsi="Verdana" w:cs="Verdana"/>
          <w:b/>
          <w:color w:val="auto"/>
          <w:sz w:val="20"/>
          <w:szCs w:val="20"/>
          <w:lang w:eastAsia="en-US"/>
        </w:rPr>
        <w:t>8</w:t>
      </w:r>
      <w:r w:rsidRPr="00506237">
        <w:rPr>
          <w:rFonts w:ascii="Verdana" w:hAnsi="Verdana" w:cs="Verdana"/>
          <w:b/>
          <w:color w:val="auto"/>
          <w:sz w:val="20"/>
          <w:szCs w:val="20"/>
          <w:lang w:val="en-US" w:eastAsia="en-US"/>
        </w:rPr>
        <w:t>)</w:t>
      </w:r>
      <w:r w:rsidRPr="00506237">
        <w:rPr>
          <w:rFonts w:ascii="Verdana" w:hAnsi="Verdana" w:cs="Verdana"/>
          <w:color w:val="auto"/>
          <w:sz w:val="20"/>
          <w:szCs w:val="20"/>
          <w:lang w:val="en-US" w:eastAsia="en-US"/>
        </w:rPr>
        <w:t xml:space="preserve"> </w:t>
      </w:r>
      <w:r w:rsidRPr="00506237">
        <w:rPr>
          <w:rFonts w:ascii="Verdana" w:hAnsi="Verdana" w:cs="Verdana"/>
          <w:color w:val="auto"/>
          <w:sz w:val="20"/>
          <w:szCs w:val="20"/>
          <w:lang w:eastAsia="en-US"/>
        </w:rPr>
        <w:t>П</w:t>
      </w:r>
      <w:r w:rsidRPr="00506237">
        <w:rPr>
          <w:rFonts w:ascii="Verdana" w:hAnsi="Verdana" w:cs="Verdana"/>
          <w:color w:val="auto"/>
          <w:sz w:val="20"/>
          <w:szCs w:val="20"/>
        </w:rPr>
        <w:t xml:space="preserve">ри изчерпване цената </w:t>
      </w:r>
      <w:proofErr w:type="gramStart"/>
      <w:r w:rsidRPr="00506237">
        <w:rPr>
          <w:rFonts w:ascii="Verdana" w:hAnsi="Verdana" w:cs="Verdana"/>
          <w:color w:val="auto"/>
          <w:sz w:val="20"/>
          <w:szCs w:val="20"/>
        </w:rPr>
        <w:t xml:space="preserve">за  </w:t>
      </w:r>
      <w:proofErr w:type="spellStart"/>
      <w:r w:rsidRPr="00506237">
        <w:rPr>
          <w:rFonts w:ascii="Verdana" w:hAnsi="Verdana" w:cs="Verdana"/>
          <w:color w:val="auto"/>
          <w:sz w:val="20"/>
          <w:szCs w:val="20"/>
          <w:lang w:val="ru-RU"/>
        </w:rPr>
        <w:t>Непредвидени</w:t>
      </w:r>
      <w:proofErr w:type="spellEnd"/>
      <w:proofErr w:type="gramEnd"/>
      <w:r w:rsidRPr="00506237">
        <w:rPr>
          <w:rFonts w:ascii="Verdana" w:hAnsi="Verdana" w:cs="Verdana"/>
          <w:color w:val="auto"/>
          <w:sz w:val="20"/>
          <w:szCs w:val="20"/>
          <w:lang w:val="ru-RU"/>
        </w:rPr>
        <w:t xml:space="preserve"> </w:t>
      </w:r>
      <w:proofErr w:type="spellStart"/>
      <w:r w:rsidRPr="00506237">
        <w:rPr>
          <w:rFonts w:ascii="Verdana" w:hAnsi="Verdana" w:cs="Verdana"/>
          <w:color w:val="auto"/>
          <w:spacing w:val="-5"/>
          <w:sz w:val="20"/>
          <w:szCs w:val="20"/>
          <w:lang w:val="ru-RU"/>
        </w:rPr>
        <w:t>разходи</w:t>
      </w:r>
      <w:proofErr w:type="spellEnd"/>
      <w:r w:rsidRPr="00506237">
        <w:rPr>
          <w:rFonts w:ascii="Verdana" w:hAnsi="Verdana" w:cs="Verdana"/>
          <w:color w:val="auto"/>
          <w:sz w:val="20"/>
          <w:szCs w:val="20"/>
        </w:rPr>
        <w:t xml:space="preserve">, </w:t>
      </w:r>
      <w:proofErr w:type="spellStart"/>
      <w:r w:rsidRPr="00506237">
        <w:rPr>
          <w:rFonts w:ascii="Verdana" w:hAnsi="Verdana" w:cs="Verdana"/>
          <w:color w:val="auto"/>
          <w:sz w:val="20"/>
          <w:szCs w:val="20"/>
        </w:rPr>
        <w:t>превишението</w:t>
      </w:r>
      <w:proofErr w:type="spellEnd"/>
      <w:r w:rsidRPr="00506237">
        <w:rPr>
          <w:rFonts w:ascii="Verdana" w:hAnsi="Verdana" w:cs="Verdana"/>
          <w:color w:val="auto"/>
          <w:sz w:val="20"/>
          <w:szCs w:val="20"/>
        </w:rPr>
        <w:t xml:space="preserve"> е за сметка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591629">
      <w:pPr>
        <w:tabs>
          <w:tab w:val="left" w:pos="0"/>
          <w:tab w:val="left" w:pos="426"/>
        </w:tabs>
        <w:autoSpaceDE w:val="0"/>
        <w:autoSpaceDN w:val="0"/>
        <w:adjustRightInd w:val="0"/>
        <w:spacing w:line="360" w:lineRule="auto"/>
        <w:jc w:val="both"/>
        <w:rPr>
          <w:rFonts w:ascii="Verdana" w:hAnsi="Verdana" w:cs="Times New Roman"/>
          <w:color w:val="auto"/>
          <w:sz w:val="20"/>
          <w:szCs w:val="20"/>
          <w:lang w:val="az-Cyrl-AZ"/>
        </w:rPr>
      </w:pPr>
      <w:r w:rsidRPr="00506237">
        <w:rPr>
          <w:rFonts w:ascii="Verdana" w:hAnsi="Verdana" w:cs="Verdana"/>
          <w:b/>
          <w:sz w:val="20"/>
          <w:szCs w:val="20"/>
        </w:rPr>
        <w:t>(9)</w:t>
      </w:r>
      <w:r w:rsidRPr="00506237">
        <w:rPr>
          <w:rFonts w:ascii="Verdana" w:hAnsi="Verdana" w:cs="Verdana"/>
          <w:sz w:val="20"/>
          <w:szCs w:val="20"/>
        </w:rPr>
        <w:t xml:space="preserve"> </w:t>
      </w:r>
      <w:r w:rsidRPr="00506237">
        <w:rPr>
          <w:rFonts w:ascii="Verdana" w:hAnsi="Verdana" w:cs="Verdana"/>
          <w:bCs/>
          <w:color w:val="auto"/>
          <w:sz w:val="20"/>
          <w:szCs w:val="20"/>
        </w:rPr>
        <w:t>Финансирането за изпълнение на поръчката</w:t>
      </w:r>
      <w:r w:rsidRPr="00506237">
        <w:rPr>
          <w:rFonts w:ascii="Verdana" w:hAnsi="Verdana"/>
          <w:color w:val="auto"/>
          <w:sz w:val="20"/>
          <w:szCs w:val="20"/>
        </w:rPr>
        <w:t xml:space="preserve"> </w:t>
      </w:r>
      <w:r w:rsidRPr="00506237">
        <w:rPr>
          <w:rFonts w:ascii="Verdana" w:hAnsi="Verdana"/>
          <w:sz w:val="20"/>
          <w:szCs w:val="20"/>
        </w:rPr>
        <w:t xml:space="preserve">ще се осъществява от </w:t>
      </w:r>
      <w:r w:rsidRPr="00506237">
        <w:rPr>
          <w:rFonts w:ascii="Verdana" w:hAnsi="Verdana" w:cs="Times New Roman"/>
          <w:color w:val="auto"/>
          <w:sz w:val="20"/>
          <w:szCs w:val="20"/>
          <w:lang w:val="az-Cyrl-AZ"/>
        </w:rPr>
        <w:t>Община Варна чрез предоставени средства от Министерство на регионалното развитие и благоустройството за капиталови разходи, програма 4 "Устройствено планиране, геозащита, водоснабдяване и канализация"</w:t>
      </w:r>
    </w:p>
    <w:p w:rsidR="00313504" w:rsidRPr="00506237" w:rsidRDefault="00313504" w:rsidP="00591629">
      <w:pPr>
        <w:spacing w:line="360" w:lineRule="auto"/>
        <w:jc w:val="both"/>
        <w:rPr>
          <w:rFonts w:ascii="Verdana" w:hAnsi="Verdana" w:cs="Verdana"/>
          <w:b/>
          <w:bCs/>
          <w:color w:val="auto"/>
          <w:sz w:val="20"/>
          <w:szCs w:val="20"/>
        </w:rPr>
      </w:pP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rPr>
        <w:t xml:space="preserve">Чл.6. </w:t>
      </w:r>
      <w:r w:rsidRPr="00506237">
        <w:rPr>
          <w:rFonts w:ascii="Verdana" w:hAnsi="Verdana" w:cs="Verdana"/>
          <w:color w:val="auto"/>
          <w:sz w:val="20"/>
          <w:szCs w:val="20"/>
          <w:lang w:eastAsia="en-US"/>
        </w:rPr>
        <w:t xml:space="preserve">Показателите за ценообразуване </w:t>
      </w:r>
      <w:r w:rsidRPr="00506237">
        <w:rPr>
          <w:rFonts w:ascii="Verdana" w:hAnsi="Verdana" w:cs="Verdana"/>
          <w:b/>
          <w:bCs/>
          <w:sz w:val="20"/>
          <w:szCs w:val="20"/>
        </w:rPr>
        <w:t>при изпълнение на непредвидени работи</w:t>
      </w:r>
      <w:r w:rsidRPr="00506237">
        <w:rPr>
          <w:rFonts w:ascii="Verdana" w:hAnsi="Verdana" w:cs="Verdana"/>
          <w:color w:val="auto"/>
          <w:sz w:val="20"/>
          <w:szCs w:val="20"/>
          <w:lang w:eastAsia="en-US"/>
        </w:rPr>
        <w:t xml:space="preserve"> са както следва: </w:t>
      </w:r>
    </w:p>
    <w:p w:rsidR="00313504" w:rsidRPr="00506237" w:rsidRDefault="00313504" w:rsidP="00591629">
      <w:pPr>
        <w:autoSpaceDE w:val="0"/>
        <w:autoSpaceDN w:val="0"/>
        <w:adjustRightInd w:val="0"/>
        <w:spacing w:line="360" w:lineRule="auto"/>
        <w:ind w:left="60" w:right="-6" w:firstLine="648"/>
        <w:jc w:val="both"/>
        <w:rPr>
          <w:rFonts w:ascii="Verdana" w:hAnsi="Verdana" w:cs="Verdana"/>
          <w:b/>
          <w:bCs/>
          <w:color w:val="auto"/>
          <w:sz w:val="20"/>
          <w:szCs w:val="20"/>
        </w:rPr>
      </w:pPr>
    </w:p>
    <w:tbl>
      <w:tblPr>
        <w:tblW w:w="94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842"/>
        <w:gridCol w:w="1693"/>
      </w:tblGrid>
      <w:tr w:rsidR="00313504" w:rsidRPr="00506237" w:rsidTr="0023178B">
        <w:trPr>
          <w:trHeight w:val="300"/>
        </w:trPr>
        <w:tc>
          <w:tcPr>
            <w:tcW w:w="960"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r w:rsidRPr="00506237">
              <w:rPr>
                <w:rFonts w:ascii="Verdana" w:hAnsi="Verdana" w:cs="Verdana"/>
                <w:color w:val="auto"/>
                <w:sz w:val="20"/>
                <w:szCs w:val="20"/>
              </w:rPr>
              <w:t>№</w:t>
            </w:r>
          </w:p>
        </w:tc>
        <w:tc>
          <w:tcPr>
            <w:tcW w:w="5983" w:type="dxa"/>
            <w:noWrap/>
            <w:vAlign w:val="bottom"/>
          </w:tcPr>
          <w:p w:rsidR="00313504" w:rsidRPr="00506237" w:rsidRDefault="00313504" w:rsidP="00841C8D">
            <w:pPr>
              <w:keepNext/>
              <w:spacing w:line="360" w:lineRule="auto"/>
              <w:outlineLvl w:val="0"/>
              <w:rPr>
                <w:rFonts w:ascii="Verdana" w:hAnsi="Verdana" w:cs="Verdana"/>
                <w:color w:val="auto"/>
                <w:sz w:val="20"/>
                <w:szCs w:val="20"/>
              </w:rPr>
            </w:pPr>
            <w:r w:rsidRPr="00506237">
              <w:rPr>
                <w:rFonts w:ascii="Verdana" w:hAnsi="Verdana" w:cs="Verdana"/>
                <w:color w:val="auto"/>
                <w:sz w:val="20"/>
                <w:szCs w:val="20"/>
              </w:rPr>
              <w:t>Показатели за ценообразуване</w:t>
            </w:r>
          </w:p>
        </w:tc>
        <w:tc>
          <w:tcPr>
            <w:tcW w:w="842" w:type="dxa"/>
          </w:tcPr>
          <w:p w:rsidR="00313504" w:rsidRPr="00506237" w:rsidRDefault="00313504" w:rsidP="00841C8D">
            <w:pPr>
              <w:keepNext/>
              <w:spacing w:line="360" w:lineRule="auto"/>
              <w:ind w:left="-22" w:right="-113"/>
              <w:outlineLvl w:val="0"/>
              <w:rPr>
                <w:rFonts w:ascii="Verdana" w:hAnsi="Verdana" w:cs="Verdana"/>
                <w:color w:val="auto"/>
                <w:sz w:val="20"/>
                <w:szCs w:val="20"/>
              </w:rPr>
            </w:pPr>
            <w:r w:rsidRPr="00506237">
              <w:rPr>
                <w:rFonts w:ascii="Verdana" w:hAnsi="Verdana" w:cs="Verdana"/>
                <w:color w:val="auto"/>
                <w:sz w:val="20"/>
                <w:szCs w:val="20"/>
              </w:rPr>
              <w:t>Мярка</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r w:rsidRPr="00506237">
              <w:rPr>
                <w:rFonts w:ascii="Verdana" w:hAnsi="Verdana" w:cs="Verdana"/>
                <w:color w:val="auto"/>
                <w:sz w:val="20"/>
                <w:szCs w:val="20"/>
              </w:rPr>
              <w:t>Цена/Стойност</w:t>
            </w:r>
          </w:p>
        </w:tc>
      </w:tr>
      <w:tr w:rsidR="00313504" w:rsidRPr="00506237" w:rsidTr="0023178B">
        <w:trPr>
          <w:trHeight w:val="300"/>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1</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ЧАСОВА СТАВКА- квалифициран работник</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Лв./час</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2</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ЧАСОВА СТАВКА-  средно квалифициран работник</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Лв./час</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3</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ЧАСОВА СТАВКА- общ работник</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Лв./час</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4</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ЧАСОВА СТАВКА - машинист, шофьор</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Лв./час</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5</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ДОП. РАЗХОДИ ВЪРХУ ТРУДА</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6</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ДОП. РАЗХОДИ ВЪРХУ МЕХАНИЗАЦИЯ</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285"/>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7</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ДОСТАВНО-СКЛАДОВИ РАЗХОДИ</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r w:rsidR="00313504" w:rsidRPr="00506237" w:rsidTr="0023178B">
        <w:trPr>
          <w:trHeight w:val="300"/>
        </w:trPr>
        <w:tc>
          <w:tcPr>
            <w:tcW w:w="960" w:type="dxa"/>
            <w:noWrap/>
            <w:vAlign w:val="bottom"/>
          </w:tcPr>
          <w:p w:rsidR="00313504" w:rsidRPr="00506237" w:rsidRDefault="00313504" w:rsidP="0097160A">
            <w:pPr>
              <w:pStyle w:val="1"/>
              <w:spacing w:before="0" w:after="0" w:line="360" w:lineRule="auto"/>
              <w:jc w:val="center"/>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8</w:t>
            </w:r>
          </w:p>
        </w:tc>
        <w:tc>
          <w:tcPr>
            <w:tcW w:w="5983" w:type="dxa"/>
            <w:noWrap/>
            <w:vAlign w:val="bottom"/>
          </w:tcPr>
          <w:p w:rsidR="00313504" w:rsidRPr="00506237" w:rsidRDefault="00313504" w:rsidP="00841C8D">
            <w:pPr>
              <w:pStyle w:val="1"/>
              <w:spacing w:before="0" w:after="0" w:line="360" w:lineRule="auto"/>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ПЕЧАЛБА</w:t>
            </w:r>
          </w:p>
        </w:tc>
        <w:tc>
          <w:tcPr>
            <w:tcW w:w="842" w:type="dxa"/>
          </w:tcPr>
          <w:p w:rsidR="00313504" w:rsidRPr="00506237" w:rsidRDefault="00313504" w:rsidP="00841C8D">
            <w:pPr>
              <w:pStyle w:val="1"/>
              <w:spacing w:before="0" w:after="0" w:line="360" w:lineRule="auto"/>
              <w:ind w:left="-22" w:right="-113"/>
              <w:rPr>
                <w:rFonts w:ascii="Verdana" w:hAnsi="Verdana" w:cs="Verdana"/>
                <w:b w:val="0"/>
                <w:bCs w:val="0"/>
                <w:kern w:val="0"/>
                <w:sz w:val="20"/>
                <w:szCs w:val="20"/>
                <w:lang w:val="bg-BG" w:eastAsia="bg-BG"/>
              </w:rPr>
            </w:pPr>
            <w:r w:rsidRPr="00506237">
              <w:rPr>
                <w:rFonts w:ascii="Verdana" w:hAnsi="Verdana" w:cs="Verdana"/>
                <w:b w:val="0"/>
                <w:bCs w:val="0"/>
                <w:kern w:val="0"/>
                <w:sz w:val="20"/>
                <w:szCs w:val="20"/>
                <w:lang w:val="bg-BG" w:eastAsia="bg-BG"/>
              </w:rPr>
              <w:t>%</w:t>
            </w:r>
          </w:p>
        </w:tc>
        <w:tc>
          <w:tcPr>
            <w:tcW w:w="1693" w:type="dxa"/>
            <w:noWrap/>
            <w:vAlign w:val="bottom"/>
          </w:tcPr>
          <w:p w:rsidR="00313504" w:rsidRPr="00506237" w:rsidRDefault="00313504" w:rsidP="00841C8D">
            <w:pPr>
              <w:keepNext/>
              <w:spacing w:line="360" w:lineRule="auto"/>
              <w:jc w:val="center"/>
              <w:outlineLvl w:val="0"/>
              <w:rPr>
                <w:rFonts w:ascii="Verdana" w:hAnsi="Verdana" w:cs="Verdana"/>
                <w:color w:val="auto"/>
                <w:sz w:val="20"/>
                <w:szCs w:val="20"/>
              </w:rPr>
            </w:pPr>
          </w:p>
        </w:tc>
      </w:tr>
    </w:tbl>
    <w:p w:rsidR="00313504" w:rsidRPr="00506237" w:rsidRDefault="00313504" w:rsidP="00591629">
      <w:pPr>
        <w:spacing w:before="120" w:after="120" w:line="360" w:lineRule="auto"/>
        <w:ind w:firstLine="708"/>
        <w:jc w:val="both"/>
        <w:rPr>
          <w:rFonts w:ascii="Verdana" w:hAnsi="Verdana" w:cs="Verdana"/>
          <w:b/>
          <w:bCs/>
          <w:color w:val="auto"/>
          <w:sz w:val="20"/>
          <w:szCs w:val="20"/>
        </w:rPr>
      </w:pPr>
    </w:p>
    <w:p w:rsidR="00313504" w:rsidRPr="00506237" w:rsidRDefault="00313504" w:rsidP="00591629">
      <w:pPr>
        <w:autoSpaceDE w:val="0"/>
        <w:autoSpaceDN w:val="0"/>
        <w:adjustRightInd w:val="0"/>
        <w:spacing w:line="360" w:lineRule="auto"/>
        <w:jc w:val="both"/>
        <w:rPr>
          <w:rFonts w:ascii="Verdana" w:hAnsi="Verdana" w:cs="Verdana"/>
          <w:b/>
          <w:bCs/>
          <w:color w:val="auto"/>
          <w:sz w:val="20"/>
          <w:szCs w:val="20"/>
        </w:rPr>
      </w:pP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cs="Verdana"/>
          <w:b/>
          <w:bCs/>
          <w:color w:val="auto"/>
          <w:sz w:val="20"/>
          <w:szCs w:val="20"/>
        </w:rPr>
        <w:t>Чл. 7.</w:t>
      </w:r>
      <w:r w:rsidRPr="00506237">
        <w:rPr>
          <w:rFonts w:ascii="Verdana" w:hAnsi="Verdana" w:cs="Verdana"/>
          <w:color w:val="auto"/>
          <w:sz w:val="20"/>
          <w:szCs w:val="20"/>
          <w:lang w:val="ru-RU"/>
        </w:rPr>
        <w:t xml:space="preserve"> </w:t>
      </w:r>
      <w:r w:rsidRPr="00506237">
        <w:rPr>
          <w:rFonts w:ascii="Verdana" w:hAnsi="Verdana" w:cs="Verdana"/>
          <w:color w:val="auto"/>
          <w:sz w:val="20"/>
          <w:szCs w:val="20"/>
        </w:rPr>
        <w:t xml:space="preserve"> (1) </w:t>
      </w:r>
      <w:r w:rsidRPr="00506237">
        <w:rPr>
          <w:rFonts w:ascii="Verdana" w:hAnsi="Verdana"/>
          <w:sz w:val="20"/>
          <w:szCs w:val="20"/>
        </w:rPr>
        <w:t xml:space="preserve">Изпълнените работи се отчитат с Протокол </w:t>
      </w:r>
      <w:proofErr w:type="spellStart"/>
      <w:r w:rsidRPr="00506237">
        <w:rPr>
          <w:rFonts w:ascii="Verdana" w:hAnsi="Verdana"/>
          <w:sz w:val="20"/>
          <w:szCs w:val="20"/>
        </w:rPr>
        <w:t>обр</w:t>
      </w:r>
      <w:proofErr w:type="spellEnd"/>
      <w:r w:rsidRPr="00506237">
        <w:rPr>
          <w:rFonts w:ascii="Verdana" w:hAnsi="Verdana"/>
          <w:sz w:val="20"/>
          <w:szCs w:val="20"/>
        </w:rPr>
        <w:t>. 19, подписани от Изпълнителя, Инвеститорския контрол и Консултанта упражняващ строителния надзор при условията на :</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-Завършена технология с всички необходими операции;</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-Изпълнени СМР в съответствие с ПИПСМР и всички действащи към момента на изпълнение норми по строителство за съответния вид работа;</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-Изпълнени предписания, предявени от проектант, консултант упражняващ строителен надзор, инвеститорски контрол и специализираните контролни органи;</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 xml:space="preserve">-Единичните цени, посочени в Количествено-стойностната сметка от ценовата оферта са окончателни и не се променят при промени в цените на труда, Строителните продукти, Оборудването и др., освен в случаите на чл. 43, ал.2, т. 1, буква „в” от Закона за обществени поръчки. </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313504" w:rsidRPr="00506237" w:rsidRDefault="00313504" w:rsidP="0023178B">
      <w:pPr>
        <w:spacing w:line="360" w:lineRule="auto"/>
        <w:rPr>
          <w:rFonts w:ascii="Verdana" w:hAnsi="Verdana"/>
          <w:sz w:val="20"/>
          <w:szCs w:val="20"/>
          <w:lang w:eastAsia="en-US"/>
        </w:rPr>
      </w:pPr>
      <w:r w:rsidRPr="00506237">
        <w:rPr>
          <w:rFonts w:ascii="Verdana" w:hAnsi="Verdana"/>
          <w:sz w:val="20"/>
          <w:szCs w:val="20"/>
          <w:lang w:eastAsia="en-US"/>
        </w:rPr>
        <w:t>-Промяна на количествата на даден вид работа не е предпоставка за промяна на единичната цена за тази работа.</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 xml:space="preserve">-Изпълнените работи се остойностяват по договорените цени и действително изпълнените количества; </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w:t>
      </w:r>
      <w:proofErr w:type="spellStart"/>
      <w:r w:rsidRPr="00506237">
        <w:rPr>
          <w:rFonts w:ascii="Verdana" w:hAnsi="Verdana"/>
          <w:sz w:val="20"/>
          <w:szCs w:val="20"/>
        </w:rPr>
        <w:t>обр</w:t>
      </w:r>
      <w:proofErr w:type="spellEnd"/>
      <w:r w:rsidRPr="00506237">
        <w:rPr>
          <w:rFonts w:ascii="Verdana" w:hAnsi="Verdana"/>
          <w:sz w:val="20"/>
          <w:szCs w:val="20"/>
        </w:rPr>
        <w:t xml:space="preserve">. 19 след </w:t>
      </w:r>
      <w:proofErr w:type="spellStart"/>
      <w:r w:rsidRPr="00506237">
        <w:rPr>
          <w:rFonts w:ascii="Verdana" w:hAnsi="Verdana"/>
          <w:sz w:val="20"/>
          <w:szCs w:val="20"/>
        </w:rPr>
        <w:t>заменителна</w:t>
      </w:r>
      <w:proofErr w:type="spellEnd"/>
      <w:r w:rsidRPr="00506237">
        <w:rPr>
          <w:rFonts w:ascii="Verdana" w:hAnsi="Verdana"/>
          <w:sz w:val="20"/>
          <w:szCs w:val="20"/>
        </w:rPr>
        <w:t xml:space="preserve"> таблица. Изпълнението на работите, описани в </w:t>
      </w:r>
      <w:proofErr w:type="spellStart"/>
      <w:r w:rsidRPr="00506237">
        <w:rPr>
          <w:rFonts w:ascii="Verdana" w:hAnsi="Verdana"/>
          <w:sz w:val="20"/>
          <w:szCs w:val="20"/>
        </w:rPr>
        <w:t>заменителната</w:t>
      </w:r>
      <w:proofErr w:type="spellEnd"/>
      <w:r w:rsidRPr="00506237">
        <w:rPr>
          <w:rFonts w:ascii="Verdana" w:hAnsi="Verdana"/>
          <w:sz w:val="20"/>
          <w:szCs w:val="20"/>
        </w:rPr>
        <w:t xml:space="preserve"> таблица ще може да започне едва след одобрението на </w:t>
      </w:r>
      <w:proofErr w:type="spellStart"/>
      <w:r w:rsidRPr="00506237">
        <w:rPr>
          <w:rFonts w:ascii="Verdana" w:hAnsi="Verdana"/>
          <w:sz w:val="20"/>
          <w:szCs w:val="20"/>
        </w:rPr>
        <w:t>заменителната</w:t>
      </w:r>
      <w:proofErr w:type="spellEnd"/>
      <w:r w:rsidRPr="00506237">
        <w:rPr>
          <w:rFonts w:ascii="Verdana" w:hAnsi="Verdana"/>
          <w:sz w:val="20"/>
          <w:szCs w:val="20"/>
        </w:rPr>
        <w:t xml:space="preserve"> таблица от Консултанта, Проектанта, Инвеститорския контрол . </w:t>
      </w:r>
    </w:p>
    <w:p w:rsidR="00313504" w:rsidRPr="00506237" w:rsidRDefault="00313504" w:rsidP="0023178B">
      <w:pPr>
        <w:autoSpaceDE w:val="0"/>
        <w:autoSpaceDN w:val="0"/>
        <w:adjustRightInd w:val="0"/>
        <w:spacing w:line="360" w:lineRule="auto"/>
        <w:jc w:val="both"/>
        <w:rPr>
          <w:rFonts w:ascii="Verdana" w:hAnsi="Verdana"/>
          <w:sz w:val="20"/>
          <w:szCs w:val="20"/>
        </w:rPr>
      </w:pPr>
      <w:r w:rsidRPr="00506237">
        <w:rPr>
          <w:rFonts w:ascii="Verdana" w:hAnsi="Verdana"/>
          <w:sz w:val="20"/>
          <w:szCs w:val="20"/>
        </w:rPr>
        <w:t xml:space="preserve">-Изпълнението на непредвидени работи ще става с издаване на Нараждания за промяна. Нарежданията за промяна ще се изготвят от Проектанта и Възложителя чрез инвеститорския контрол и трябва да бъдат добре обосновани и да включват становището на проектанта (чрез издадена съответна Заповед в Заповедната книга и/или чрез съществена и/или несъществена промяна в инвестиционния проект); описание на необходимостта от изработването на съответния вид работа; отделна количествена сметка подписана от проектанта;  количествено стойностна сметка подписана от проектанта, изпълнител и инвеститорския контрол. Единичните цени ще бъдат тези от подписания договор. При необходимост от нова единична цена, се съставя анализ с показатели за ценообразуване съгласно офертата  „Предлагана цена“, елементи на ценообразуване от приложените анализи на подобна единична цена от вече сключения договор за изпълнение на строежа, а при липса на такива чрез доказване разходите за изпълнение. </w:t>
      </w:r>
    </w:p>
    <w:p w:rsidR="00313504" w:rsidRPr="00506237" w:rsidRDefault="00313504" w:rsidP="0023178B">
      <w:pPr>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w:t>
      </w:r>
      <w:proofErr w:type="spellStart"/>
      <w:r w:rsidRPr="00506237">
        <w:rPr>
          <w:rFonts w:ascii="Verdana" w:hAnsi="Verdana" w:cs="Verdana"/>
          <w:color w:val="auto"/>
          <w:sz w:val="20"/>
          <w:szCs w:val="20"/>
        </w:rPr>
        <w:t>заменителна</w:t>
      </w:r>
      <w:proofErr w:type="spellEnd"/>
      <w:r w:rsidRPr="00506237">
        <w:rPr>
          <w:rFonts w:ascii="Verdana" w:hAnsi="Verdana" w:cs="Verdana"/>
          <w:color w:val="auto"/>
          <w:sz w:val="20"/>
          <w:szCs w:val="20"/>
        </w:rPr>
        <w:t xml:space="preserve"> таблица. Изпълнението на работите, описани в </w:t>
      </w:r>
      <w:proofErr w:type="spellStart"/>
      <w:r w:rsidRPr="00506237">
        <w:rPr>
          <w:rFonts w:ascii="Verdana" w:hAnsi="Verdana" w:cs="Verdana"/>
          <w:color w:val="auto"/>
          <w:sz w:val="20"/>
          <w:szCs w:val="20"/>
        </w:rPr>
        <w:t>заменителната</w:t>
      </w:r>
      <w:proofErr w:type="spellEnd"/>
      <w:r w:rsidRPr="00506237">
        <w:rPr>
          <w:rFonts w:ascii="Verdana" w:hAnsi="Verdana" w:cs="Verdana"/>
          <w:color w:val="auto"/>
          <w:sz w:val="20"/>
          <w:szCs w:val="20"/>
        </w:rPr>
        <w:t xml:space="preserve"> таблица ще може да започне едва след одобрението на </w:t>
      </w:r>
      <w:proofErr w:type="spellStart"/>
      <w:r w:rsidRPr="00506237">
        <w:rPr>
          <w:rFonts w:ascii="Verdana" w:hAnsi="Verdana" w:cs="Verdana"/>
          <w:color w:val="auto"/>
          <w:sz w:val="20"/>
          <w:szCs w:val="20"/>
        </w:rPr>
        <w:t>заменителната</w:t>
      </w:r>
      <w:proofErr w:type="spellEnd"/>
      <w:r w:rsidRPr="00506237">
        <w:rPr>
          <w:rFonts w:ascii="Verdana" w:hAnsi="Verdana" w:cs="Verdana"/>
          <w:color w:val="auto"/>
          <w:sz w:val="20"/>
          <w:szCs w:val="20"/>
        </w:rPr>
        <w:t xml:space="preserve"> таблица от Възложителя.</w:t>
      </w:r>
    </w:p>
    <w:p w:rsidR="00313504" w:rsidRPr="00506237" w:rsidRDefault="00313504" w:rsidP="00591629">
      <w:pPr>
        <w:spacing w:line="360" w:lineRule="auto"/>
        <w:jc w:val="both"/>
        <w:rPr>
          <w:rFonts w:ascii="Verdana" w:hAnsi="Verdana" w:cs="Verdana"/>
          <w:color w:val="auto"/>
          <w:sz w:val="20"/>
          <w:szCs w:val="20"/>
        </w:rPr>
      </w:pPr>
    </w:p>
    <w:p w:rsidR="00313504" w:rsidRPr="00506237" w:rsidRDefault="00313504" w:rsidP="00591629">
      <w:pPr>
        <w:autoSpaceDE w:val="0"/>
        <w:autoSpaceDN w:val="0"/>
        <w:adjustRightInd w:val="0"/>
        <w:spacing w:line="360" w:lineRule="auto"/>
        <w:ind w:firstLine="567"/>
        <w:jc w:val="both"/>
        <w:rPr>
          <w:rFonts w:ascii="Verdana" w:hAnsi="Verdana" w:cs="Verdana"/>
          <w:color w:val="auto"/>
          <w:sz w:val="20"/>
          <w:szCs w:val="20"/>
        </w:rPr>
      </w:pPr>
    </w:p>
    <w:p w:rsidR="00313504" w:rsidRPr="00506237" w:rsidRDefault="00313504" w:rsidP="00591629">
      <w:pPr>
        <w:spacing w:line="360" w:lineRule="auto"/>
        <w:ind w:firstLine="567"/>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 xml:space="preserve">Чл. 8. </w:t>
      </w:r>
      <w:r w:rsidRPr="00506237">
        <w:rPr>
          <w:rFonts w:ascii="Verdana" w:hAnsi="Verdana" w:cs="Verdana"/>
          <w:color w:val="auto"/>
          <w:sz w:val="20"/>
          <w:szCs w:val="20"/>
          <w:lang w:eastAsia="en-US"/>
        </w:rPr>
        <w:t>Плащане на цената за изпълнение на договора.</w:t>
      </w:r>
      <w:r w:rsidRPr="00506237">
        <w:rPr>
          <w:rFonts w:ascii="Verdana" w:hAnsi="Verdana" w:cs="Verdana"/>
          <w:b/>
          <w:bCs/>
          <w:color w:val="auto"/>
          <w:sz w:val="20"/>
          <w:szCs w:val="20"/>
          <w:lang w:eastAsia="en-US"/>
        </w:rPr>
        <w:t xml:space="preserve"> </w:t>
      </w:r>
    </w:p>
    <w:p w:rsidR="00313504" w:rsidRPr="00506237" w:rsidRDefault="00313504" w:rsidP="0023178B">
      <w:pPr>
        <w:spacing w:line="360" w:lineRule="auto"/>
        <w:jc w:val="both"/>
        <w:rPr>
          <w:rFonts w:ascii="Verdana" w:hAnsi="Verdana"/>
          <w:sz w:val="20"/>
          <w:szCs w:val="20"/>
          <w:lang w:eastAsia="en-US"/>
        </w:rPr>
      </w:pPr>
      <w:r w:rsidRPr="00506237">
        <w:rPr>
          <w:rFonts w:ascii="Verdana" w:hAnsi="Verdana"/>
          <w:sz w:val="20"/>
          <w:szCs w:val="20"/>
          <w:lang w:eastAsia="en-US"/>
        </w:rPr>
        <w:t>(1)Авансово плащане</w:t>
      </w:r>
    </w:p>
    <w:p w:rsidR="00313504" w:rsidRPr="00506237" w:rsidRDefault="00313504" w:rsidP="0023178B">
      <w:pPr>
        <w:spacing w:line="360" w:lineRule="auto"/>
        <w:jc w:val="both"/>
        <w:rPr>
          <w:rFonts w:ascii="Verdana" w:hAnsi="Verdana"/>
          <w:sz w:val="20"/>
          <w:szCs w:val="20"/>
          <w:lang w:eastAsia="en-US"/>
        </w:rPr>
      </w:pPr>
      <w:r w:rsidRPr="00506237">
        <w:rPr>
          <w:rFonts w:ascii="Verdana" w:hAnsi="Verdana"/>
          <w:b/>
          <w:sz w:val="20"/>
          <w:szCs w:val="20"/>
          <w:lang w:eastAsia="en-US"/>
        </w:rPr>
        <w:t xml:space="preserve">1. </w:t>
      </w:r>
      <w:r w:rsidRPr="00506237">
        <w:rPr>
          <w:rFonts w:ascii="Verdana" w:hAnsi="Verdana"/>
          <w:sz w:val="20"/>
          <w:szCs w:val="20"/>
          <w:lang w:eastAsia="en-US"/>
        </w:rPr>
        <w:t xml:space="preserve">В 10 (десет) дневен срок от </w:t>
      </w:r>
      <w:proofErr w:type="spellStart"/>
      <w:r w:rsidRPr="00506237">
        <w:rPr>
          <w:rFonts w:ascii="Verdana" w:hAnsi="Verdana"/>
          <w:sz w:val="20"/>
          <w:szCs w:val="20"/>
          <w:lang w:val="ru-RU" w:eastAsia="en-US"/>
        </w:rPr>
        <w:t>датата</w:t>
      </w:r>
      <w:proofErr w:type="spellEnd"/>
      <w:r w:rsidRPr="00506237">
        <w:rPr>
          <w:rFonts w:ascii="Verdana" w:hAnsi="Verdana"/>
          <w:sz w:val="20"/>
          <w:szCs w:val="20"/>
          <w:lang w:val="ru-RU" w:eastAsia="en-US"/>
        </w:rPr>
        <w:t xml:space="preserve"> на </w:t>
      </w:r>
      <w:r w:rsidRPr="00506237">
        <w:rPr>
          <w:rFonts w:ascii="Verdana" w:hAnsi="Verdana"/>
          <w:sz w:val="20"/>
          <w:szCs w:val="20"/>
          <w:lang w:eastAsia="en-US"/>
        </w:rPr>
        <w:t xml:space="preserve">получаване на </w:t>
      </w:r>
      <w:proofErr w:type="spellStart"/>
      <w:r w:rsidRPr="00506237">
        <w:rPr>
          <w:rFonts w:ascii="Verdana" w:hAnsi="Verdana"/>
          <w:sz w:val="20"/>
          <w:szCs w:val="20"/>
          <w:lang w:eastAsia="en-US"/>
        </w:rPr>
        <w:t>възлагателно</w:t>
      </w:r>
      <w:proofErr w:type="spellEnd"/>
      <w:r w:rsidRPr="00506237">
        <w:rPr>
          <w:rFonts w:ascii="Verdana" w:hAnsi="Verdana"/>
          <w:sz w:val="20"/>
          <w:szCs w:val="20"/>
          <w:lang w:eastAsia="en-US"/>
        </w:rPr>
        <w:t xml:space="preserve"> писмо Възложителят превежда на Изпълнителя авансово  3</w:t>
      </w:r>
      <w:r w:rsidRPr="00506237">
        <w:rPr>
          <w:rFonts w:ascii="Verdana" w:hAnsi="Verdana"/>
          <w:sz w:val="20"/>
          <w:szCs w:val="20"/>
          <w:lang w:val="ru-RU" w:eastAsia="en-US"/>
        </w:rPr>
        <w:t xml:space="preserve">0%  </w:t>
      </w:r>
      <w:r w:rsidRPr="00506237">
        <w:rPr>
          <w:rFonts w:ascii="Verdana" w:hAnsi="Verdana"/>
          <w:sz w:val="20"/>
          <w:szCs w:val="20"/>
          <w:lang w:eastAsia="en-US"/>
        </w:rPr>
        <w:t xml:space="preserve">от Цената за изпълнение на Договора. </w:t>
      </w:r>
    </w:p>
    <w:p w:rsidR="00313504" w:rsidRPr="00506237" w:rsidRDefault="00313504" w:rsidP="0023178B">
      <w:pPr>
        <w:tabs>
          <w:tab w:val="left" w:pos="3402"/>
        </w:tabs>
        <w:spacing w:line="360" w:lineRule="auto"/>
        <w:jc w:val="both"/>
        <w:rPr>
          <w:rFonts w:ascii="Verdana" w:hAnsi="Verdana"/>
          <w:sz w:val="20"/>
          <w:szCs w:val="20"/>
          <w:lang w:eastAsia="en-US"/>
        </w:rPr>
      </w:pPr>
      <w:r w:rsidRPr="00506237">
        <w:rPr>
          <w:rFonts w:ascii="Verdana" w:hAnsi="Verdana"/>
          <w:b/>
          <w:sz w:val="20"/>
          <w:szCs w:val="20"/>
          <w:lang w:eastAsia="en-US"/>
        </w:rPr>
        <w:t>2.</w:t>
      </w:r>
      <w:r w:rsidRPr="00506237">
        <w:rPr>
          <w:rFonts w:ascii="Verdana" w:hAnsi="Verdana"/>
          <w:sz w:val="20"/>
          <w:szCs w:val="20"/>
          <w:lang w:eastAsia="en-US"/>
        </w:rPr>
        <w:t xml:space="preserve"> Изпълнителя трябва да използва авансовото плащане само за покриване на разходи които му са необходими за изпълнението на Договора. Възложителя може да поиска доказателства, че авансовото плащане е използвано за изпълнение на договора чрез представяне на копия от фактури и/или договори и/или платежни документи и/или други.</w:t>
      </w:r>
    </w:p>
    <w:p w:rsidR="00313504" w:rsidRPr="00506237" w:rsidRDefault="00313504" w:rsidP="0023178B">
      <w:pPr>
        <w:spacing w:line="360" w:lineRule="auto"/>
        <w:jc w:val="both"/>
        <w:rPr>
          <w:rFonts w:ascii="Verdana" w:hAnsi="Verdana"/>
          <w:sz w:val="20"/>
          <w:szCs w:val="20"/>
          <w:lang w:eastAsia="en-US"/>
        </w:rPr>
      </w:pPr>
      <w:r w:rsidRPr="00506237">
        <w:rPr>
          <w:rFonts w:ascii="Verdana" w:hAnsi="Verdana"/>
          <w:b/>
          <w:sz w:val="20"/>
          <w:szCs w:val="20"/>
          <w:lang w:eastAsia="en-US"/>
        </w:rPr>
        <w:t>3.</w:t>
      </w:r>
      <w:r w:rsidRPr="00506237">
        <w:rPr>
          <w:rFonts w:ascii="Verdana" w:hAnsi="Verdana"/>
          <w:sz w:val="20"/>
          <w:szCs w:val="20"/>
          <w:lang w:eastAsia="en-US"/>
        </w:rPr>
        <w:t>Авансовото плащане се погасява чрез приспадане на пропорционални суми в размер на 30 %  от междинните плащания към Изпълнителя.</w:t>
      </w:r>
    </w:p>
    <w:p w:rsidR="00313504" w:rsidRPr="00506237" w:rsidRDefault="00313504" w:rsidP="0023178B">
      <w:pPr>
        <w:spacing w:line="360" w:lineRule="auto"/>
        <w:jc w:val="both"/>
        <w:rPr>
          <w:rFonts w:ascii="Verdana" w:hAnsi="Verdana"/>
          <w:sz w:val="20"/>
          <w:szCs w:val="20"/>
          <w:lang w:eastAsia="en-US"/>
        </w:rPr>
      </w:pPr>
      <w:r w:rsidRPr="00506237">
        <w:rPr>
          <w:rFonts w:ascii="Verdana" w:hAnsi="Verdana"/>
          <w:b/>
          <w:sz w:val="20"/>
          <w:szCs w:val="20"/>
          <w:lang w:eastAsia="en-US"/>
        </w:rPr>
        <w:t>4.</w:t>
      </w:r>
      <w:r w:rsidRPr="00506237">
        <w:rPr>
          <w:rFonts w:ascii="Verdana" w:hAnsi="Verdana"/>
          <w:sz w:val="20"/>
          <w:szCs w:val="20"/>
          <w:lang w:eastAsia="en-US"/>
        </w:rPr>
        <w:t xml:space="preserve">Авансът се изплаща само след представяне на неотменима и безусловна банкова гаранция, покриваща пълния размер на аванса, предварително одобрена от Възложителя. Гаранцията за авансово плащане се освобождава изцяло след цялостното възстановяване на аванса. </w:t>
      </w:r>
    </w:p>
    <w:p w:rsidR="00313504" w:rsidRPr="00506237" w:rsidRDefault="00313504" w:rsidP="0023178B">
      <w:pPr>
        <w:autoSpaceDE w:val="0"/>
        <w:autoSpaceDN w:val="0"/>
        <w:adjustRightInd w:val="0"/>
        <w:spacing w:line="360" w:lineRule="auto"/>
        <w:jc w:val="both"/>
        <w:rPr>
          <w:rFonts w:ascii="Verdana" w:hAnsi="Verdana"/>
          <w:b/>
          <w:sz w:val="20"/>
          <w:szCs w:val="20"/>
        </w:rPr>
      </w:pPr>
    </w:p>
    <w:p w:rsidR="00313504" w:rsidRPr="00506237" w:rsidRDefault="00313504" w:rsidP="0023178B">
      <w:pPr>
        <w:pStyle w:val="ac"/>
        <w:spacing w:line="360" w:lineRule="auto"/>
        <w:rPr>
          <w:rFonts w:ascii="Verdana" w:hAnsi="Verdana"/>
          <w:sz w:val="20"/>
          <w:szCs w:val="20"/>
        </w:rPr>
      </w:pPr>
      <w:r w:rsidRPr="00506237">
        <w:rPr>
          <w:rFonts w:ascii="Verdana" w:hAnsi="Verdana"/>
          <w:b/>
          <w:sz w:val="20"/>
          <w:szCs w:val="20"/>
        </w:rPr>
        <w:t>(2)</w:t>
      </w:r>
      <w:r w:rsidRPr="00506237">
        <w:rPr>
          <w:rFonts w:ascii="Verdana" w:hAnsi="Verdana"/>
          <w:sz w:val="20"/>
          <w:szCs w:val="20"/>
        </w:rPr>
        <w:t xml:space="preserve"> Междинни плащания във основа на представени :</w:t>
      </w:r>
    </w:p>
    <w:p w:rsidR="00313504" w:rsidRPr="00506237" w:rsidRDefault="00313504" w:rsidP="0023178B">
      <w:pPr>
        <w:autoSpaceDE w:val="0"/>
        <w:autoSpaceDN w:val="0"/>
        <w:adjustRightInd w:val="0"/>
        <w:spacing w:line="360" w:lineRule="auto"/>
        <w:ind w:firstLine="708"/>
        <w:jc w:val="both"/>
        <w:rPr>
          <w:rFonts w:ascii="Verdana" w:hAnsi="Verdana"/>
          <w:sz w:val="20"/>
          <w:szCs w:val="20"/>
        </w:rPr>
      </w:pPr>
      <w:r w:rsidRPr="00506237">
        <w:rPr>
          <w:rFonts w:ascii="Verdana" w:hAnsi="Verdana"/>
          <w:b/>
          <w:sz w:val="20"/>
          <w:szCs w:val="20"/>
        </w:rPr>
        <w:t>1.</w:t>
      </w:r>
      <w:r w:rsidRPr="00506237">
        <w:rPr>
          <w:rFonts w:ascii="Verdana" w:hAnsi="Verdana"/>
          <w:sz w:val="20"/>
          <w:szCs w:val="20"/>
        </w:rPr>
        <w:t xml:space="preserve"> Протокол </w:t>
      </w:r>
      <w:proofErr w:type="spellStart"/>
      <w:r w:rsidRPr="00506237">
        <w:rPr>
          <w:rFonts w:ascii="Verdana" w:hAnsi="Verdana"/>
          <w:sz w:val="20"/>
          <w:szCs w:val="20"/>
        </w:rPr>
        <w:t>обр</w:t>
      </w:r>
      <w:proofErr w:type="spellEnd"/>
      <w:r w:rsidRPr="00506237">
        <w:rPr>
          <w:rFonts w:ascii="Verdana" w:hAnsi="Verdana"/>
          <w:sz w:val="20"/>
          <w:szCs w:val="20"/>
        </w:rPr>
        <w:t>. 19 за изпълнени СМР, съставен от Изпълнителя, подписан от Възложителя, Консултанта упражняващ строителен надзор и Изпълнителя;</w:t>
      </w:r>
    </w:p>
    <w:p w:rsidR="00313504" w:rsidRPr="00506237" w:rsidRDefault="00313504" w:rsidP="0023178B">
      <w:pPr>
        <w:pStyle w:val="ac"/>
        <w:spacing w:line="360" w:lineRule="auto"/>
        <w:ind w:firstLine="708"/>
        <w:rPr>
          <w:rFonts w:ascii="Verdana" w:hAnsi="Verdana"/>
          <w:sz w:val="20"/>
          <w:szCs w:val="20"/>
        </w:rPr>
      </w:pPr>
      <w:r w:rsidRPr="00506237">
        <w:rPr>
          <w:rFonts w:ascii="Verdana" w:hAnsi="Verdana"/>
          <w:b/>
          <w:sz w:val="20"/>
          <w:szCs w:val="20"/>
        </w:rPr>
        <w:t>2.</w:t>
      </w:r>
      <w:r w:rsidRPr="00506237">
        <w:rPr>
          <w:rFonts w:ascii="Verdana" w:hAnsi="Verdana"/>
          <w:sz w:val="20"/>
          <w:szCs w:val="20"/>
        </w:rPr>
        <w:t xml:space="preserve"> Данъчна фактура, която се издава от Изпълнителя след одобряването на Протокол </w:t>
      </w:r>
      <w:proofErr w:type="spellStart"/>
      <w:r w:rsidRPr="00506237">
        <w:rPr>
          <w:rFonts w:ascii="Verdana" w:hAnsi="Verdana"/>
          <w:sz w:val="20"/>
          <w:szCs w:val="20"/>
        </w:rPr>
        <w:t>обр</w:t>
      </w:r>
      <w:proofErr w:type="spellEnd"/>
      <w:r w:rsidRPr="00506237">
        <w:rPr>
          <w:rFonts w:ascii="Verdana" w:hAnsi="Verdana"/>
          <w:sz w:val="20"/>
          <w:szCs w:val="20"/>
        </w:rPr>
        <w:t>. 19.</w:t>
      </w:r>
    </w:p>
    <w:p w:rsidR="00313504" w:rsidRPr="00506237" w:rsidRDefault="00313504" w:rsidP="0023178B">
      <w:pPr>
        <w:pStyle w:val="ac"/>
        <w:spacing w:line="360" w:lineRule="auto"/>
        <w:ind w:firstLine="708"/>
        <w:rPr>
          <w:rFonts w:ascii="Verdana" w:hAnsi="Verdana"/>
          <w:sz w:val="20"/>
          <w:szCs w:val="20"/>
        </w:rPr>
      </w:pPr>
      <w:r w:rsidRPr="00506237">
        <w:rPr>
          <w:rFonts w:ascii="Verdana" w:hAnsi="Verdana"/>
          <w:b/>
          <w:sz w:val="20"/>
          <w:szCs w:val="20"/>
        </w:rPr>
        <w:t xml:space="preserve">3. </w:t>
      </w:r>
      <w:r w:rsidRPr="00506237">
        <w:rPr>
          <w:rFonts w:ascii="Verdana" w:hAnsi="Verdana"/>
          <w:sz w:val="20"/>
          <w:szCs w:val="20"/>
        </w:rPr>
        <w:t>Всяко междинно плащане за СМР се извършва при реализиране на поне 20 (десет) на сто от Цената за изпълнение на Договора.</w:t>
      </w:r>
    </w:p>
    <w:p w:rsidR="00313504" w:rsidRPr="00506237" w:rsidRDefault="00313504" w:rsidP="0023178B">
      <w:pPr>
        <w:spacing w:line="360" w:lineRule="auto"/>
        <w:ind w:firstLine="708"/>
        <w:jc w:val="both"/>
        <w:rPr>
          <w:rFonts w:ascii="Verdana" w:hAnsi="Verdana"/>
          <w:sz w:val="20"/>
          <w:szCs w:val="20"/>
        </w:rPr>
      </w:pPr>
      <w:r w:rsidRPr="00506237">
        <w:rPr>
          <w:rFonts w:ascii="Verdana" w:hAnsi="Verdana"/>
          <w:b/>
          <w:sz w:val="20"/>
          <w:szCs w:val="20"/>
        </w:rPr>
        <w:t xml:space="preserve">4. </w:t>
      </w:r>
      <w:r w:rsidRPr="00506237">
        <w:rPr>
          <w:rFonts w:ascii="Verdana" w:hAnsi="Verdana"/>
          <w:sz w:val="20"/>
          <w:szCs w:val="20"/>
        </w:rPr>
        <w:t>Сумата от междинните плащания (вкл. аванса) не може да надвишава 90% от стойността на Договора.</w:t>
      </w:r>
    </w:p>
    <w:p w:rsidR="00313504" w:rsidRPr="00506237" w:rsidRDefault="00313504" w:rsidP="0023178B">
      <w:pPr>
        <w:spacing w:line="360" w:lineRule="auto"/>
        <w:jc w:val="both"/>
        <w:rPr>
          <w:rFonts w:ascii="Verdana" w:hAnsi="Verdana"/>
          <w:sz w:val="20"/>
          <w:szCs w:val="20"/>
        </w:rPr>
      </w:pPr>
      <w:r w:rsidRPr="00506237">
        <w:rPr>
          <w:rFonts w:ascii="Verdana" w:hAnsi="Verdana"/>
          <w:b/>
          <w:sz w:val="20"/>
          <w:szCs w:val="20"/>
        </w:rPr>
        <w:t xml:space="preserve">(3) </w:t>
      </w:r>
      <w:r w:rsidRPr="00506237">
        <w:rPr>
          <w:rFonts w:ascii="Verdana" w:hAnsi="Verdana"/>
          <w:sz w:val="20"/>
          <w:szCs w:val="20"/>
        </w:rPr>
        <w:t>Окончателното плащане - след приемане на строежа от Държавна приемателна комисия във основа на представени :</w:t>
      </w:r>
    </w:p>
    <w:p w:rsidR="00313504" w:rsidRPr="00506237" w:rsidRDefault="00313504" w:rsidP="0023178B">
      <w:pPr>
        <w:autoSpaceDE w:val="0"/>
        <w:autoSpaceDN w:val="0"/>
        <w:adjustRightInd w:val="0"/>
        <w:spacing w:line="360" w:lineRule="auto"/>
        <w:ind w:firstLine="708"/>
        <w:jc w:val="both"/>
        <w:rPr>
          <w:rFonts w:ascii="Verdana" w:hAnsi="Verdana"/>
          <w:sz w:val="20"/>
          <w:szCs w:val="20"/>
        </w:rPr>
      </w:pPr>
      <w:r w:rsidRPr="00506237">
        <w:rPr>
          <w:rFonts w:ascii="Verdana" w:hAnsi="Verdana"/>
          <w:b/>
          <w:sz w:val="20"/>
          <w:szCs w:val="20"/>
        </w:rPr>
        <w:t>1.</w:t>
      </w:r>
      <w:r w:rsidRPr="00506237">
        <w:rPr>
          <w:rFonts w:ascii="Verdana" w:hAnsi="Verdana"/>
          <w:sz w:val="20"/>
          <w:szCs w:val="20"/>
        </w:rPr>
        <w:t xml:space="preserve"> Протокол </w:t>
      </w:r>
      <w:proofErr w:type="spellStart"/>
      <w:r w:rsidRPr="00506237">
        <w:rPr>
          <w:rFonts w:ascii="Verdana" w:hAnsi="Verdana"/>
          <w:sz w:val="20"/>
          <w:szCs w:val="20"/>
        </w:rPr>
        <w:t>обр</w:t>
      </w:r>
      <w:proofErr w:type="spellEnd"/>
      <w:r w:rsidRPr="00506237">
        <w:rPr>
          <w:rFonts w:ascii="Verdana" w:hAnsi="Verdana"/>
          <w:sz w:val="20"/>
          <w:szCs w:val="20"/>
        </w:rPr>
        <w:t>. 19 за изпълнени СМР, съставен от Изпълнителя, подписан от Възложителя, Консултанта упражняващ строителен надзор и Изпълнителя;</w:t>
      </w:r>
    </w:p>
    <w:p w:rsidR="00313504" w:rsidRPr="00506237" w:rsidRDefault="00313504" w:rsidP="0023178B">
      <w:pPr>
        <w:autoSpaceDE w:val="0"/>
        <w:autoSpaceDN w:val="0"/>
        <w:adjustRightInd w:val="0"/>
        <w:spacing w:line="360" w:lineRule="auto"/>
        <w:ind w:firstLine="708"/>
        <w:jc w:val="both"/>
        <w:rPr>
          <w:rFonts w:ascii="Verdana" w:hAnsi="Verdana"/>
          <w:sz w:val="20"/>
          <w:szCs w:val="20"/>
        </w:rPr>
      </w:pPr>
      <w:r w:rsidRPr="00506237">
        <w:rPr>
          <w:rFonts w:ascii="Verdana" w:hAnsi="Verdana"/>
          <w:b/>
          <w:sz w:val="20"/>
          <w:szCs w:val="20"/>
        </w:rPr>
        <w:t>2.</w:t>
      </w:r>
      <w:r w:rsidRPr="00506237">
        <w:rPr>
          <w:rFonts w:ascii="Verdana" w:hAnsi="Verdana"/>
          <w:sz w:val="20"/>
          <w:szCs w:val="20"/>
        </w:rPr>
        <w:t xml:space="preserve"> Данъчна фактура, която се издава от Изпълнителя след одобряването на Протокол </w:t>
      </w:r>
      <w:proofErr w:type="spellStart"/>
      <w:r w:rsidRPr="00506237">
        <w:rPr>
          <w:rFonts w:ascii="Verdana" w:hAnsi="Verdana"/>
          <w:sz w:val="20"/>
          <w:szCs w:val="20"/>
        </w:rPr>
        <w:t>обр</w:t>
      </w:r>
      <w:proofErr w:type="spellEnd"/>
      <w:r w:rsidRPr="00506237">
        <w:rPr>
          <w:rFonts w:ascii="Verdana" w:hAnsi="Verdana"/>
          <w:sz w:val="20"/>
          <w:szCs w:val="20"/>
        </w:rPr>
        <w:t>. 19.</w:t>
      </w:r>
    </w:p>
    <w:p w:rsidR="00313504" w:rsidRPr="00506237" w:rsidRDefault="00313504" w:rsidP="0023178B">
      <w:pPr>
        <w:spacing w:line="360" w:lineRule="auto"/>
        <w:ind w:firstLine="708"/>
        <w:jc w:val="both"/>
        <w:rPr>
          <w:rFonts w:ascii="Verdana" w:hAnsi="Verdana"/>
          <w:sz w:val="20"/>
          <w:szCs w:val="20"/>
        </w:rPr>
      </w:pPr>
      <w:r w:rsidRPr="00506237">
        <w:rPr>
          <w:rFonts w:ascii="Verdana" w:hAnsi="Verdana"/>
          <w:b/>
          <w:sz w:val="20"/>
          <w:szCs w:val="20"/>
        </w:rPr>
        <w:t>3.</w:t>
      </w:r>
      <w:r w:rsidRPr="00506237">
        <w:rPr>
          <w:rFonts w:ascii="Verdana" w:hAnsi="Verdana"/>
          <w:sz w:val="20"/>
          <w:szCs w:val="20"/>
        </w:rPr>
        <w:t xml:space="preserve"> Сумата от </w:t>
      </w:r>
      <w:proofErr w:type="spellStart"/>
      <w:r w:rsidRPr="00506237">
        <w:rPr>
          <w:rFonts w:ascii="Verdana" w:hAnsi="Verdana"/>
          <w:sz w:val="20"/>
          <w:szCs w:val="20"/>
        </w:rPr>
        <w:t>стойносттите</w:t>
      </w:r>
      <w:proofErr w:type="spellEnd"/>
      <w:r w:rsidRPr="00506237">
        <w:rPr>
          <w:rFonts w:ascii="Verdana" w:hAnsi="Verdana"/>
          <w:sz w:val="20"/>
          <w:szCs w:val="20"/>
        </w:rPr>
        <w:t xml:space="preserve"> на междинните (вкл. аванса) и окончателните плащания не трябва да надвишава цената за изпълнение на договора.</w:t>
      </w:r>
    </w:p>
    <w:p w:rsidR="00313504" w:rsidRPr="00506237" w:rsidRDefault="00313504" w:rsidP="0023178B">
      <w:pPr>
        <w:pStyle w:val="ac"/>
        <w:spacing w:line="360" w:lineRule="auto"/>
        <w:rPr>
          <w:rFonts w:ascii="Verdana" w:hAnsi="Verdana"/>
          <w:sz w:val="20"/>
          <w:szCs w:val="20"/>
        </w:rPr>
      </w:pPr>
      <w:r w:rsidRPr="00506237">
        <w:rPr>
          <w:rFonts w:ascii="Verdana" w:hAnsi="Verdana"/>
          <w:b/>
          <w:bCs/>
          <w:sz w:val="20"/>
          <w:szCs w:val="20"/>
        </w:rPr>
        <w:t>(4)</w:t>
      </w:r>
      <w:r w:rsidRPr="00506237">
        <w:rPr>
          <w:rFonts w:ascii="Verdana" w:hAnsi="Verdana"/>
          <w:bCs/>
          <w:sz w:val="20"/>
          <w:szCs w:val="20"/>
        </w:rPr>
        <w:t xml:space="preserve"> Междинните и окончателните плащания</w:t>
      </w:r>
      <w:r w:rsidRPr="00506237">
        <w:rPr>
          <w:rFonts w:ascii="Verdana" w:hAnsi="Verdana"/>
          <w:sz w:val="20"/>
          <w:szCs w:val="20"/>
        </w:rPr>
        <w:t xml:space="preserve">  се извършват от Възложителя на Изпълнителя в срок от 30 дни, считано от датата на представяне на фактурата.</w:t>
      </w:r>
    </w:p>
    <w:p w:rsidR="00313504" w:rsidRPr="00506237" w:rsidRDefault="00313504" w:rsidP="00591629">
      <w:pPr>
        <w:widowControl/>
        <w:spacing w:line="360" w:lineRule="auto"/>
        <w:jc w:val="both"/>
        <w:rPr>
          <w:rFonts w:ascii="Verdana" w:hAnsi="Verdana" w:cs="Verdana"/>
          <w:color w:val="auto"/>
          <w:sz w:val="20"/>
          <w:szCs w:val="20"/>
          <w:lang w:val="ru-RU"/>
        </w:rPr>
      </w:pPr>
      <w:r w:rsidRPr="00506237">
        <w:rPr>
          <w:rFonts w:ascii="Verdana" w:hAnsi="Verdana" w:cs="Verdana"/>
          <w:b/>
          <w:bCs/>
          <w:color w:val="auto"/>
          <w:sz w:val="20"/>
          <w:szCs w:val="20"/>
          <w:lang w:eastAsia="en-US"/>
        </w:rPr>
        <w:t>Чл. </w:t>
      </w:r>
      <w:r w:rsidRPr="00506237">
        <w:rPr>
          <w:rFonts w:ascii="Verdana" w:hAnsi="Verdana" w:cs="Verdana"/>
          <w:b/>
          <w:bCs/>
          <w:color w:val="auto"/>
          <w:sz w:val="20"/>
          <w:szCs w:val="20"/>
          <w:lang w:val="en-US" w:eastAsia="en-US"/>
        </w:rPr>
        <w:t>10</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proofErr w:type="spellStart"/>
      <w:r w:rsidRPr="00506237">
        <w:rPr>
          <w:rFonts w:ascii="Verdana" w:hAnsi="Verdana" w:cs="Verdana"/>
          <w:color w:val="auto"/>
          <w:sz w:val="20"/>
          <w:szCs w:val="20"/>
          <w:lang w:val="ru-RU"/>
        </w:rPr>
        <w:t>Преведените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авансово</w:t>
      </w:r>
      <w:proofErr w:type="spellEnd"/>
      <w:r w:rsidRPr="00506237">
        <w:rPr>
          <w:rFonts w:ascii="Verdana" w:hAnsi="Verdana" w:cs="Verdana"/>
          <w:color w:val="auto"/>
          <w:sz w:val="20"/>
          <w:szCs w:val="20"/>
          <w:lang w:val="ru-RU"/>
        </w:rPr>
        <w:t xml:space="preserve"> средства от </w:t>
      </w:r>
      <w:proofErr w:type="spellStart"/>
      <w:r w:rsidRPr="00506237">
        <w:rPr>
          <w:rFonts w:ascii="Verdana" w:hAnsi="Verdana" w:cs="Verdana"/>
          <w:color w:val="auto"/>
          <w:sz w:val="20"/>
          <w:szCs w:val="20"/>
          <w:lang w:val="ru-RU"/>
        </w:rPr>
        <w:t>Възложителя</w:t>
      </w:r>
      <w:proofErr w:type="spellEnd"/>
      <w:r w:rsidRPr="00506237">
        <w:rPr>
          <w:rFonts w:ascii="Verdana" w:hAnsi="Verdana" w:cs="Verdana"/>
          <w:color w:val="auto"/>
          <w:sz w:val="20"/>
          <w:szCs w:val="20"/>
          <w:lang w:val="ru-RU"/>
        </w:rPr>
        <w:t xml:space="preserve">, но </w:t>
      </w:r>
      <w:proofErr w:type="spellStart"/>
      <w:r w:rsidRPr="00506237">
        <w:rPr>
          <w:rFonts w:ascii="Verdana" w:hAnsi="Verdana" w:cs="Verdana"/>
          <w:color w:val="auto"/>
          <w:sz w:val="20"/>
          <w:szCs w:val="20"/>
          <w:lang w:val="ru-RU"/>
        </w:rPr>
        <w:t>неусвоени</w:t>
      </w:r>
      <w:proofErr w:type="spell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Изпълнителя</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както</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натрупаните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лихви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глоби</w:t>
      </w:r>
      <w:proofErr w:type="spellEnd"/>
      <w:r w:rsidRPr="00506237">
        <w:rPr>
          <w:rFonts w:ascii="Verdana" w:hAnsi="Verdana" w:cs="Verdana"/>
          <w:color w:val="auto"/>
          <w:sz w:val="20"/>
          <w:szCs w:val="20"/>
          <w:lang w:val="ru-RU"/>
        </w:rPr>
        <w:t xml:space="preserve"> и неустойки в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договора, подлежат на </w:t>
      </w:r>
      <w:proofErr w:type="spellStart"/>
      <w:r w:rsidRPr="00506237">
        <w:rPr>
          <w:rFonts w:ascii="Verdana" w:hAnsi="Verdana" w:cs="Verdana"/>
          <w:color w:val="auto"/>
          <w:sz w:val="20"/>
          <w:szCs w:val="20"/>
          <w:lang w:val="ru-RU"/>
        </w:rPr>
        <w:t>възстановяване</w:t>
      </w:r>
      <w:proofErr w:type="spell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изпълнителя</w:t>
      </w:r>
      <w:proofErr w:type="spellEnd"/>
      <w:r w:rsidRPr="00506237">
        <w:rPr>
          <w:rFonts w:ascii="Verdana" w:hAnsi="Verdana" w:cs="Verdana"/>
          <w:color w:val="auto"/>
          <w:sz w:val="20"/>
          <w:szCs w:val="20"/>
          <w:lang w:val="ru-RU"/>
        </w:rPr>
        <w:t>.</w:t>
      </w:r>
    </w:p>
    <w:p w:rsidR="00313504" w:rsidRPr="00506237" w:rsidRDefault="00313504" w:rsidP="00591629">
      <w:pPr>
        <w:widowControl/>
        <w:spacing w:line="360" w:lineRule="auto"/>
        <w:jc w:val="both"/>
        <w:rPr>
          <w:rFonts w:ascii="Verdana" w:hAnsi="Verdana" w:cs="Verdana"/>
          <w:color w:val="auto"/>
          <w:sz w:val="20"/>
          <w:szCs w:val="20"/>
          <w:lang w:val="ru-RU"/>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11.</w:t>
      </w:r>
      <w:r w:rsidRPr="00506237">
        <w:rPr>
          <w:rFonts w:ascii="Verdana" w:hAnsi="Verdana" w:cs="Verdana"/>
          <w:color w:val="auto"/>
          <w:sz w:val="20"/>
          <w:szCs w:val="20"/>
          <w:lang w:val="en-US" w:eastAsia="en-US"/>
        </w:rPr>
        <w:t xml:space="preserve"> </w:t>
      </w:r>
      <w:r w:rsidRPr="00506237">
        <w:rPr>
          <w:rFonts w:ascii="Verdana" w:hAnsi="Verdana" w:cs="Verdana"/>
          <w:color w:val="auto"/>
          <w:sz w:val="20"/>
          <w:szCs w:val="20"/>
          <w:lang w:val="ru-RU"/>
        </w:rPr>
        <w:t xml:space="preserve">Сметка на ВЪЗЛОЖИТЕЛЯ, по </w:t>
      </w:r>
      <w:proofErr w:type="spellStart"/>
      <w:r w:rsidRPr="00506237">
        <w:rPr>
          <w:rFonts w:ascii="Verdana" w:hAnsi="Verdana" w:cs="Verdana"/>
          <w:color w:val="auto"/>
          <w:sz w:val="20"/>
          <w:szCs w:val="20"/>
          <w:lang w:val="ru-RU"/>
        </w:rPr>
        <w:t>която</w:t>
      </w:r>
      <w:proofErr w:type="spellEnd"/>
      <w:r w:rsidRPr="00506237">
        <w:rPr>
          <w:rFonts w:ascii="Verdana" w:hAnsi="Verdana" w:cs="Verdana"/>
          <w:color w:val="auto"/>
          <w:sz w:val="20"/>
          <w:szCs w:val="20"/>
          <w:lang w:val="ru-RU"/>
        </w:rPr>
        <w:t xml:space="preserve"> се </w:t>
      </w:r>
      <w:proofErr w:type="spellStart"/>
      <w:r w:rsidRPr="00506237">
        <w:rPr>
          <w:rFonts w:ascii="Verdana" w:hAnsi="Verdana" w:cs="Verdana"/>
          <w:color w:val="auto"/>
          <w:sz w:val="20"/>
          <w:szCs w:val="20"/>
          <w:lang w:val="ru-RU"/>
        </w:rPr>
        <w:t>превеждат</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съгласно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изискванията</w:t>
      </w:r>
      <w:proofErr w:type="spellEnd"/>
      <w:r w:rsidRPr="00506237">
        <w:rPr>
          <w:rFonts w:ascii="Verdana" w:hAnsi="Verdana" w:cs="Verdana"/>
          <w:color w:val="auto"/>
          <w:sz w:val="20"/>
          <w:szCs w:val="20"/>
          <w:lang w:val="ru-RU"/>
        </w:rPr>
        <w:t xml:space="preserve"> на т. 41 и т. 41.1 от ДДС № 07/04.04.2008 г. на </w:t>
      </w:r>
      <w:proofErr w:type="spellStart"/>
      <w:r w:rsidRPr="00506237">
        <w:rPr>
          <w:rFonts w:ascii="Verdana" w:hAnsi="Verdana" w:cs="Verdana"/>
          <w:color w:val="auto"/>
          <w:sz w:val="20"/>
          <w:szCs w:val="20"/>
          <w:lang w:val="ru-RU"/>
        </w:rPr>
        <w:t>Министерството</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финансите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подлежащите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възстановяване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неусвоени</w:t>
      </w:r>
      <w:proofErr w:type="spellEnd"/>
      <w:r w:rsidRPr="00506237">
        <w:rPr>
          <w:rFonts w:ascii="Verdana" w:hAnsi="Verdana" w:cs="Verdana"/>
          <w:color w:val="auto"/>
          <w:sz w:val="20"/>
          <w:szCs w:val="20"/>
          <w:lang w:val="ru-RU"/>
        </w:rPr>
        <w:t xml:space="preserve"> средства от </w:t>
      </w:r>
      <w:proofErr w:type="spellStart"/>
      <w:r w:rsidRPr="00506237">
        <w:rPr>
          <w:rFonts w:ascii="Verdana" w:hAnsi="Verdana" w:cs="Verdana"/>
          <w:color w:val="auto"/>
          <w:sz w:val="20"/>
          <w:szCs w:val="20"/>
          <w:lang w:val="ru-RU"/>
        </w:rPr>
        <w:t>Изпълнителя</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както</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натрупаните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лихви</w:t>
      </w:r>
      <w:proofErr w:type="spellEnd"/>
      <w:r w:rsidRPr="00506237">
        <w:rPr>
          <w:rFonts w:ascii="Verdana" w:hAnsi="Verdana" w:cs="Verdana"/>
          <w:color w:val="auto"/>
          <w:sz w:val="20"/>
          <w:szCs w:val="20"/>
          <w:lang w:val="ru-RU"/>
        </w:rPr>
        <w:t xml:space="preserve">, неустойки и </w:t>
      </w:r>
      <w:proofErr w:type="spellStart"/>
      <w:r w:rsidRPr="00506237">
        <w:rPr>
          <w:rFonts w:ascii="Verdana" w:hAnsi="Verdana" w:cs="Verdana"/>
          <w:color w:val="auto"/>
          <w:sz w:val="20"/>
          <w:szCs w:val="20"/>
          <w:lang w:val="ru-RU"/>
        </w:rPr>
        <w:t>глоби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както</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суми</w:t>
      </w:r>
      <w:proofErr w:type="spellEnd"/>
      <w:r w:rsidRPr="00506237">
        <w:rPr>
          <w:rFonts w:ascii="Verdana" w:hAnsi="Verdana" w:cs="Verdana"/>
          <w:color w:val="auto"/>
          <w:sz w:val="20"/>
          <w:szCs w:val="20"/>
          <w:lang w:val="ru-RU"/>
        </w:rPr>
        <w:t xml:space="preserve"> по </w:t>
      </w:r>
      <w:proofErr w:type="spellStart"/>
      <w:r w:rsidRPr="00506237">
        <w:rPr>
          <w:rFonts w:ascii="Verdana" w:hAnsi="Verdana" w:cs="Verdana"/>
          <w:color w:val="auto"/>
          <w:sz w:val="20"/>
          <w:szCs w:val="20"/>
          <w:lang w:val="ru-RU"/>
        </w:rPr>
        <w:t>нередности</w:t>
      </w:r>
      <w:proofErr w:type="spellEnd"/>
      <w:r w:rsidRPr="00506237">
        <w:rPr>
          <w:rFonts w:ascii="Verdana" w:hAnsi="Verdana" w:cs="Verdana"/>
          <w:color w:val="auto"/>
          <w:sz w:val="20"/>
          <w:szCs w:val="20"/>
          <w:lang w:val="ru-RU"/>
        </w:rPr>
        <w:t xml:space="preserve">, в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настоящия</w:t>
      </w:r>
      <w:proofErr w:type="spellEnd"/>
      <w:r w:rsidRPr="00506237">
        <w:rPr>
          <w:rFonts w:ascii="Verdana" w:hAnsi="Verdana" w:cs="Verdana"/>
          <w:color w:val="auto"/>
          <w:sz w:val="20"/>
          <w:szCs w:val="20"/>
          <w:lang w:val="ru-RU"/>
        </w:rPr>
        <w:t xml:space="preserve"> договор е:</w:t>
      </w:r>
    </w:p>
    <w:p w:rsidR="00313504" w:rsidRPr="00506237" w:rsidRDefault="00313504" w:rsidP="00591629">
      <w:pPr>
        <w:widowControl/>
        <w:spacing w:line="360" w:lineRule="auto"/>
        <w:rPr>
          <w:rFonts w:ascii="Verdana" w:hAnsi="Verdana" w:cs="Verdana"/>
          <w:color w:val="auto"/>
          <w:sz w:val="20"/>
          <w:szCs w:val="20"/>
        </w:rPr>
      </w:pPr>
      <w:r w:rsidRPr="00506237">
        <w:rPr>
          <w:rFonts w:ascii="Verdana" w:hAnsi="Verdana" w:cs="Verdana"/>
          <w:color w:val="auto"/>
          <w:sz w:val="20"/>
          <w:szCs w:val="20"/>
        </w:rPr>
        <w:t>ЦКБ АД</w:t>
      </w:r>
    </w:p>
    <w:p w:rsidR="00313504" w:rsidRPr="00506237" w:rsidRDefault="00313504" w:rsidP="00591629">
      <w:pPr>
        <w:widowControl/>
        <w:spacing w:line="360" w:lineRule="auto"/>
        <w:rPr>
          <w:rFonts w:ascii="Verdana" w:hAnsi="Verdana" w:cs="Verdana"/>
          <w:color w:val="auto"/>
          <w:sz w:val="20"/>
          <w:szCs w:val="20"/>
        </w:rPr>
      </w:pPr>
      <w:r w:rsidRPr="00506237">
        <w:rPr>
          <w:rFonts w:ascii="Verdana" w:hAnsi="Verdana" w:cs="Verdana"/>
          <w:color w:val="auto"/>
          <w:sz w:val="20"/>
          <w:szCs w:val="20"/>
        </w:rPr>
        <w:t>IBAN .................................................</w:t>
      </w:r>
    </w:p>
    <w:p w:rsidR="00313504" w:rsidRPr="00506237" w:rsidRDefault="00313504" w:rsidP="00591629">
      <w:pPr>
        <w:widowControl/>
        <w:spacing w:line="360" w:lineRule="auto"/>
        <w:rPr>
          <w:rFonts w:ascii="Verdana" w:hAnsi="Verdana" w:cs="Verdana"/>
          <w:color w:val="auto"/>
          <w:sz w:val="20"/>
          <w:szCs w:val="20"/>
          <w:lang w:val="en-US"/>
        </w:rPr>
      </w:pPr>
      <w:r w:rsidRPr="00506237">
        <w:rPr>
          <w:rFonts w:ascii="Verdana" w:hAnsi="Verdana" w:cs="Verdana"/>
          <w:color w:val="auto"/>
          <w:sz w:val="20"/>
          <w:szCs w:val="20"/>
        </w:rPr>
        <w:t>BIC CECBBGSF</w:t>
      </w:r>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506237">
        <w:rPr>
          <w:rFonts w:ascii="Verdana" w:hAnsi="Verdana" w:cs="Verdana"/>
          <w:b/>
          <w:bCs/>
          <w:caps/>
          <w:color w:val="auto"/>
          <w:kern w:val="32"/>
          <w:sz w:val="20"/>
          <w:szCs w:val="20"/>
          <w:lang w:eastAsia="en-US"/>
        </w:rPr>
        <w:t>І</w:t>
      </w:r>
      <w:r w:rsidRPr="00506237">
        <w:rPr>
          <w:rFonts w:ascii="Verdana" w:hAnsi="Verdana" w:cs="Verdana"/>
          <w:b/>
          <w:bCs/>
          <w:caps/>
          <w:color w:val="auto"/>
          <w:kern w:val="32"/>
          <w:sz w:val="20"/>
          <w:szCs w:val="20"/>
          <w:lang w:val="en-US" w:eastAsia="en-US"/>
        </w:rPr>
        <w:t>V</w:t>
      </w:r>
      <w:r w:rsidRPr="00506237">
        <w:rPr>
          <w:rFonts w:ascii="Verdana" w:hAnsi="Verdana" w:cs="Verdana"/>
          <w:b/>
          <w:bCs/>
          <w:caps/>
          <w:color w:val="auto"/>
          <w:kern w:val="32"/>
          <w:sz w:val="20"/>
          <w:szCs w:val="20"/>
          <w:lang w:eastAsia="en-US"/>
        </w:rPr>
        <w:t>. ПРАВА И ЗАДЪЛЖЕНИЯ НА ВЪЗЛОЖИТЕЛЯ</w:t>
      </w:r>
    </w:p>
    <w:p w:rsidR="00313504" w:rsidRPr="00506237" w:rsidRDefault="00313504" w:rsidP="00591629">
      <w:pPr>
        <w:spacing w:line="360" w:lineRule="auto"/>
        <w:jc w:val="both"/>
        <w:rPr>
          <w:rFonts w:ascii="Verdana" w:hAnsi="Verdana" w:cs="Verdana"/>
          <w:caps/>
          <w:color w:val="auto"/>
          <w:sz w:val="20"/>
          <w:szCs w:val="20"/>
          <w:lang w:eastAsia="en-US"/>
        </w:rPr>
      </w:pPr>
    </w:p>
    <w:p w:rsidR="00313504" w:rsidRPr="00506237" w:rsidRDefault="00313504" w:rsidP="00591629">
      <w:pPr>
        <w:spacing w:line="360" w:lineRule="auto"/>
        <w:ind w:firstLine="708"/>
        <w:rPr>
          <w:rFonts w:ascii="Verdana" w:hAnsi="Verdana" w:cs="Verdana"/>
          <w:b/>
          <w:bCs/>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12</w:t>
      </w:r>
      <w:r w:rsidRPr="00506237">
        <w:rPr>
          <w:rFonts w:ascii="Verdana" w:hAnsi="Verdana" w:cs="Verdana"/>
          <w:b/>
          <w:bCs/>
          <w:color w:val="auto"/>
          <w:sz w:val="20"/>
          <w:szCs w:val="20"/>
        </w:rPr>
        <w:t>.</w:t>
      </w:r>
      <w:r w:rsidRPr="00506237">
        <w:rPr>
          <w:rFonts w:ascii="Verdana" w:hAnsi="Verdana" w:cs="Verdana"/>
          <w:color w:val="auto"/>
          <w:sz w:val="20"/>
          <w:szCs w:val="20"/>
        </w:rPr>
        <w:t xml:space="preserve"> (1</w:t>
      </w:r>
      <w:proofErr w:type="gramStart"/>
      <w:r w:rsidRPr="00506237">
        <w:rPr>
          <w:rFonts w:ascii="Verdana" w:hAnsi="Verdana" w:cs="Verdana"/>
          <w:color w:val="auto"/>
          <w:sz w:val="20"/>
          <w:szCs w:val="20"/>
        </w:rPr>
        <w:t>)</w:t>
      </w:r>
      <w:r w:rsidRPr="00506237">
        <w:rPr>
          <w:rFonts w:ascii="Verdana" w:hAnsi="Verdana" w:cs="Verdana"/>
          <w:b/>
          <w:bCs/>
          <w:color w:val="auto"/>
          <w:sz w:val="20"/>
          <w:szCs w:val="20"/>
        </w:rPr>
        <w:t>ВЪЗЛОЖИТЕЛЯТ</w:t>
      </w:r>
      <w:proofErr w:type="gramEnd"/>
      <w:r w:rsidRPr="00506237">
        <w:rPr>
          <w:rFonts w:ascii="Verdana" w:hAnsi="Verdana" w:cs="Verdana"/>
          <w:color w:val="auto"/>
          <w:sz w:val="20"/>
          <w:szCs w:val="20"/>
        </w:rPr>
        <w:t xml:space="preserve"> се задължава:</w:t>
      </w:r>
      <w:r w:rsidRPr="00506237">
        <w:rPr>
          <w:rFonts w:ascii="Verdana" w:hAnsi="Verdana" w:cs="Verdana"/>
          <w:b/>
          <w:bCs/>
          <w:color w:val="auto"/>
          <w:sz w:val="20"/>
          <w:szCs w:val="20"/>
        </w:rPr>
        <w:t xml:space="preserve">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 xml:space="preserve">1. Да предоставя на </w:t>
      </w:r>
      <w:r w:rsidRPr="00506237">
        <w:rPr>
          <w:rFonts w:ascii="Verdana" w:hAnsi="Verdana" w:cs="Verdana"/>
          <w:b/>
          <w:bCs/>
          <w:color w:val="auto"/>
          <w:spacing w:val="-1"/>
          <w:sz w:val="20"/>
          <w:szCs w:val="20"/>
        </w:rPr>
        <w:t>ИЗПЪЛНИТЕЛЯ</w:t>
      </w:r>
      <w:r w:rsidRPr="00506237">
        <w:rPr>
          <w:rFonts w:ascii="Verdana" w:hAnsi="Verdana" w:cs="Verdana"/>
          <w:color w:val="auto"/>
          <w:sz w:val="20"/>
          <w:szCs w:val="20"/>
        </w:rPr>
        <w:t xml:space="preserve"> необходимите и налични документи и данни, намиращи се при </w:t>
      </w:r>
      <w:r w:rsidRPr="00506237">
        <w:rPr>
          <w:rFonts w:ascii="Verdana" w:hAnsi="Verdana" w:cs="Verdana"/>
          <w:b/>
          <w:bCs/>
          <w:caps/>
          <w:color w:val="auto"/>
          <w:sz w:val="20"/>
          <w:szCs w:val="20"/>
        </w:rPr>
        <w:t>Възложителя</w:t>
      </w:r>
      <w:r w:rsidRPr="00506237">
        <w:rPr>
          <w:rFonts w:ascii="Verdana" w:hAnsi="Verdana" w:cs="Verdana"/>
          <w:color w:val="auto"/>
          <w:sz w:val="20"/>
          <w:szCs w:val="20"/>
        </w:rPr>
        <w:t xml:space="preserve">, необходими за изпълнение на строежа.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 xml:space="preserve">2. </w:t>
      </w:r>
      <w:r w:rsidRPr="00506237">
        <w:rPr>
          <w:rFonts w:ascii="Verdana" w:hAnsi="Verdana" w:cs="Verdana"/>
          <w:b/>
          <w:bCs/>
          <w:caps/>
          <w:color w:val="auto"/>
          <w:sz w:val="20"/>
          <w:szCs w:val="20"/>
        </w:rPr>
        <w:t>Възложителят</w:t>
      </w:r>
      <w:r w:rsidRPr="00506237">
        <w:rPr>
          <w:rFonts w:ascii="Verdana" w:hAnsi="Verdana" w:cs="Verdana"/>
          <w:color w:val="auto"/>
          <w:sz w:val="20"/>
          <w:szCs w:val="20"/>
        </w:rPr>
        <w:t xml:space="preserve"> е длъжен в срок от 5 /пет/ работни дни да реагира на писмено поставени въпроси, искани документи, срещи и др. от</w:t>
      </w:r>
      <w:r w:rsidRPr="00506237">
        <w:rPr>
          <w:rFonts w:ascii="Verdana" w:hAnsi="Verdana" w:cs="Verdana"/>
          <w:b/>
          <w:bCs/>
          <w:color w:val="auto"/>
          <w:sz w:val="20"/>
          <w:szCs w:val="20"/>
        </w:rPr>
        <w:t xml:space="preserve"> ИЗПЪЛНИТЕЛЯ</w:t>
      </w:r>
      <w:r w:rsidRPr="00506237">
        <w:rPr>
          <w:rFonts w:ascii="Verdana" w:hAnsi="Verdana" w:cs="Verdana"/>
          <w:color w:val="auto"/>
          <w:sz w:val="20"/>
          <w:szCs w:val="20"/>
        </w:rPr>
        <w:t>.</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 xml:space="preserve">3. Да окаже на </w:t>
      </w:r>
      <w:r w:rsidRPr="00506237">
        <w:rPr>
          <w:rFonts w:ascii="Verdana" w:hAnsi="Verdana" w:cs="Verdana"/>
          <w:b/>
          <w:bCs/>
          <w:color w:val="auto"/>
          <w:spacing w:val="-1"/>
          <w:sz w:val="20"/>
          <w:szCs w:val="20"/>
        </w:rPr>
        <w:t>ИЗПЪЛНИТЕЛЯ</w:t>
      </w:r>
      <w:r w:rsidRPr="00506237">
        <w:rPr>
          <w:rFonts w:ascii="Verdana" w:hAnsi="Verdana" w:cs="Verdana"/>
          <w:color w:val="auto"/>
          <w:sz w:val="20"/>
          <w:szCs w:val="20"/>
        </w:rPr>
        <w:t xml:space="preserve"> достъп до Строежа.</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4. Да разплати изпълнените работи по реда и условията посочени в договора.</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6. Да осигури  КОНСУЛТАНТ  за упражняване на строителен надзор по време на строителството.</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7. Да осигури при необходимост присъствието на ПРОЕКТАНТ на Строежа за осъществяване на авторски надзор.</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pacing w:val="-1"/>
          <w:sz w:val="20"/>
          <w:szCs w:val="20"/>
        </w:rPr>
        <w:t xml:space="preserve">8. </w:t>
      </w:r>
      <w:r w:rsidRPr="00506237">
        <w:rPr>
          <w:rFonts w:ascii="Verdana" w:hAnsi="Verdana" w:cs="Verdana"/>
          <w:color w:val="auto"/>
          <w:sz w:val="20"/>
          <w:szCs w:val="20"/>
        </w:rPr>
        <w:t xml:space="preserve"> </w:t>
      </w:r>
      <w:r w:rsidRPr="00506237">
        <w:rPr>
          <w:rFonts w:ascii="Verdana" w:hAnsi="Verdana" w:cs="Verdana"/>
          <w:caps/>
          <w:color w:val="auto"/>
          <w:sz w:val="20"/>
          <w:szCs w:val="20"/>
        </w:rPr>
        <w:t>С</w:t>
      </w:r>
      <w:r w:rsidRPr="00506237">
        <w:rPr>
          <w:rFonts w:ascii="Verdana" w:hAnsi="Verdana" w:cs="Verdana"/>
          <w:color w:val="auto"/>
          <w:sz w:val="20"/>
          <w:szCs w:val="20"/>
        </w:rPr>
        <w:t>воевременно организиране и извършване на необходимите действия към съответните специализирани контролни органи, експлоатационни дружества, организации и служби при възникване на необходимост.</w:t>
      </w:r>
    </w:p>
    <w:p w:rsidR="00313504" w:rsidRPr="00506237" w:rsidRDefault="00313504" w:rsidP="00591629">
      <w:pPr>
        <w:spacing w:line="360" w:lineRule="auto"/>
        <w:ind w:right="22" w:firstLine="708"/>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Чл. 1</w:t>
      </w:r>
      <w:r w:rsidRPr="00506237">
        <w:rPr>
          <w:rFonts w:ascii="Verdana" w:hAnsi="Verdana" w:cs="Verdana"/>
          <w:b/>
          <w:bCs/>
          <w:color w:val="auto"/>
          <w:sz w:val="20"/>
          <w:szCs w:val="20"/>
          <w:lang w:val="en-US" w:eastAsia="en-US"/>
        </w:rPr>
        <w:t>3</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 xml:space="preserve">ВЪЗЛОЖИТЕЛЯТ </w:t>
      </w:r>
      <w:r w:rsidRPr="00506237">
        <w:rPr>
          <w:rFonts w:ascii="Verdana" w:hAnsi="Verdana" w:cs="Verdana"/>
          <w:color w:val="auto"/>
          <w:sz w:val="20"/>
          <w:szCs w:val="20"/>
          <w:lang w:eastAsia="en-US"/>
        </w:rPr>
        <w:t>се задължава поне веднъж месечно да организира координационни срещи на площадката на обекта с присъствието на</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КОНСУЛТАНТЪТ</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ПРОКТАНТЪТ</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и</w:t>
      </w:r>
      <w:r w:rsidRPr="00506237">
        <w:rPr>
          <w:rFonts w:ascii="Verdana" w:hAnsi="Verdana" w:cs="Verdana"/>
          <w:b/>
          <w:bCs/>
          <w:color w:val="auto"/>
          <w:sz w:val="20"/>
          <w:szCs w:val="20"/>
          <w:lang w:eastAsia="en-US"/>
        </w:rPr>
        <w:t xml:space="preserve"> ИЗПЪЛНИТЕЛЯТ,</w:t>
      </w:r>
      <w:r w:rsidRPr="00506237">
        <w:rPr>
          <w:rFonts w:ascii="Verdana" w:hAnsi="Verdana" w:cs="Verdana"/>
          <w:color w:val="auto"/>
          <w:sz w:val="20"/>
          <w:szCs w:val="20"/>
          <w:lang w:eastAsia="en-US"/>
        </w:rPr>
        <w:t xml:space="preserve"> а по искане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 и с Подизпълнителите,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протокол от КОНСУЛТАНТА. Протокола се подписва от участниците.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Чл. 1</w:t>
      </w:r>
      <w:r w:rsidRPr="00506237">
        <w:rPr>
          <w:rFonts w:ascii="Verdana" w:hAnsi="Verdana" w:cs="Verdana"/>
          <w:b/>
          <w:bCs/>
          <w:color w:val="auto"/>
          <w:sz w:val="20"/>
          <w:szCs w:val="20"/>
          <w:lang w:val="en-US"/>
        </w:rPr>
        <w:t>4</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По всяко време в хода на строителството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има право на достъп до Строителната площадка и Строежа за контролиране на прогреса и качеството на СМР, както и да изисква:</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t xml:space="preserve">1. писмени и устни обяснения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и неговите служители и/или подизпълнители по въпроси, свързани с изпълнението на СМР;</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506237">
        <w:rPr>
          <w:rFonts w:ascii="Verdana" w:hAnsi="Verdana" w:cs="Verdana"/>
          <w:b/>
          <w:bCs/>
          <w:color w:val="auto"/>
          <w:sz w:val="20"/>
          <w:szCs w:val="20"/>
          <w:lang w:eastAsia="en-US"/>
        </w:rPr>
        <w:t xml:space="preserve">ИЗПЪЛНИТЕЛЯ </w:t>
      </w:r>
      <w:r w:rsidRPr="00506237">
        <w:rPr>
          <w:rFonts w:ascii="Verdana" w:hAnsi="Verdana" w:cs="Verdana"/>
          <w:color w:val="auto"/>
          <w:sz w:val="20"/>
          <w:szCs w:val="20"/>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aps/>
          <w:color w:val="auto"/>
          <w:sz w:val="20"/>
          <w:szCs w:val="20"/>
          <w:lang w:eastAsia="en-US"/>
        </w:rPr>
        <w:t xml:space="preserve"> </w:t>
      </w:r>
      <w:r w:rsidRPr="00506237">
        <w:rPr>
          <w:rFonts w:ascii="Verdana" w:hAnsi="Verdana" w:cs="Verdana"/>
          <w:b/>
          <w:bCs/>
          <w:color w:val="auto"/>
          <w:sz w:val="20"/>
          <w:szCs w:val="20"/>
          <w:lang w:eastAsia="en-US"/>
        </w:rPr>
        <w:t>Чл. 1</w:t>
      </w:r>
      <w:r w:rsidRPr="00506237">
        <w:rPr>
          <w:rFonts w:ascii="Verdana" w:hAnsi="Verdana" w:cs="Verdana"/>
          <w:b/>
          <w:bCs/>
          <w:color w:val="auto"/>
          <w:sz w:val="20"/>
          <w:szCs w:val="20"/>
          <w:lang w:val="en-US" w:eastAsia="en-US"/>
        </w:rPr>
        <w:t>5</w:t>
      </w:r>
      <w:r w:rsidRPr="00506237">
        <w:rPr>
          <w:rFonts w:ascii="Verdana" w:hAnsi="Verdana" w:cs="Verdana"/>
          <w:b/>
          <w:bCs/>
          <w:color w:val="auto"/>
          <w:sz w:val="20"/>
          <w:szCs w:val="20"/>
          <w:lang w:eastAsia="en-US"/>
        </w:rPr>
        <w:t>. (1) ВЪЗЛОЖИТЕЛЯТ</w:t>
      </w:r>
      <w:r w:rsidRPr="00506237">
        <w:rPr>
          <w:rFonts w:ascii="Verdana" w:hAnsi="Verdana" w:cs="Verdana"/>
          <w:color w:val="auto"/>
          <w:sz w:val="20"/>
          <w:szCs w:val="20"/>
          <w:lang w:eastAsia="en-US"/>
        </w:rPr>
        <w:t xml:space="preserve"> или КОНСУЛТАНТЪТ има право да дава мотивирани писмени указания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313504" w:rsidRPr="00506237" w:rsidRDefault="00313504" w:rsidP="00591629">
      <w:pPr>
        <w:shd w:val="clear" w:color="auto" w:fill="FFFFFF"/>
        <w:tabs>
          <w:tab w:val="left" w:pos="984"/>
        </w:tabs>
        <w:spacing w:line="360" w:lineRule="auto"/>
        <w:ind w:right="11" w:firstLine="720"/>
        <w:jc w:val="both"/>
        <w:rPr>
          <w:rFonts w:ascii="Verdana" w:hAnsi="Verdana" w:cs="Verdana"/>
          <w:color w:val="auto"/>
          <w:spacing w:val="6"/>
          <w:sz w:val="20"/>
          <w:szCs w:val="20"/>
          <w:lang w:eastAsia="en-US"/>
        </w:rPr>
      </w:pPr>
      <w:r w:rsidRPr="00506237">
        <w:rPr>
          <w:rFonts w:ascii="Verdana" w:hAnsi="Verdana" w:cs="Verdana"/>
          <w:color w:val="auto"/>
          <w:sz w:val="20"/>
          <w:szCs w:val="20"/>
          <w:lang w:eastAsia="en-US"/>
        </w:rPr>
        <w:tab/>
        <w:t xml:space="preserve">(2)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или КОНСУЛТАНТЪТ</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 xml:space="preserve">има право да спре строителните дейности във връзка със задължение по действащото законодателство или поради </w:t>
      </w:r>
      <w:r w:rsidRPr="00506237">
        <w:rPr>
          <w:rFonts w:ascii="Verdana" w:hAnsi="Verdana" w:cs="Verdana"/>
          <w:color w:val="auto"/>
          <w:spacing w:val="6"/>
          <w:sz w:val="20"/>
          <w:szCs w:val="20"/>
          <w:lang w:eastAsia="en-US"/>
        </w:rPr>
        <w:t>неблагоприятни метеорологични условия отнасящи се за района на изпълнение на СМР.  Неблагоприятните метеорологични условия</w:t>
      </w:r>
      <w:r w:rsidRPr="00506237">
        <w:rPr>
          <w:rFonts w:ascii="Verdana" w:hAnsi="Verdana" w:cs="Verdana"/>
          <w:color w:val="auto"/>
          <w:spacing w:val="6"/>
          <w:sz w:val="20"/>
          <w:szCs w:val="20"/>
          <w:lang w:val="be-BY" w:eastAsia="en-US"/>
        </w:rPr>
        <w:t xml:space="preserve"> се доказват със справка от БАН – “Национален Институт по Метеорология и Хидрология регионален център Варна”. </w:t>
      </w:r>
    </w:p>
    <w:p w:rsidR="00313504" w:rsidRPr="00506237" w:rsidRDefault="00313504" w:rsidP="00591629">
      <w:pPr>
        <w:tabs>
          <w:tab w:val="left" w:pos="993"/>
        </w:tabs>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(3)</w:t>
      </w:r>
      <w:r w:rsidRPr="00506237">
        <w:rPr>
          <w:rFonts w:ascii="Verdana" w:hAnsi="Verdana" w:cs="Verdana"/>
          <w:color w:val="auto"/>
          <w:sz w:val="20"/>
          <w:szCs w:val="20"/>
          <w:lang w:eastAsia="en-US"/>
        </w:rPr>
        <w:t xml:space="preserve"> Указанията по предходните алинеи се отразяват в заповедната книга на обекта и през периода на „спиране” не тече срока за изпълнение на договора.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1</w:t>
      </w:r>
      <w:r w:rsidRPr="00506237">
        <w:rPr>
          <w:rFonts w:ascii="Verdana" w:hAnsi="Verdana" w:cs="Verdana"/>
          <w:b/>
          <w:bCs/>
          <w:color w:val="auto"/>
          <w:sz w:val="20"/>
          <w:szCs w:val="20"/>
          <w:lang w:val="en-US" w:eastAsia="en-US"/>
        </w:rPr>
        <w:t>6</w:t>
      </w:r>
      <w:r w:rsidRPr="00506237">
        <w:rPr>
          <w:rFonts w:ascii="Verdana" w:hAnsi="Verdana" w:cs="Verdana"/>
          <w:b/>
          <w:bCs/>
          <w:color w:val="auto"/>
          <w:sz w:val="20"/>
          <w:szCs w:val="20"/>
          <w:lang w:eastAsia="en-US"/>
        </w:rPr>
        <w:t xml:space="preserve">. (1) ВЪЗЛОЖИТЕЛЯТ </w:t>
      </w:r>
      <w:r w:rsidRPr="00506237">
        <w:rPr>
          <w:rFonts w:ascii="Verdana" w:hAnsi="Verdana" w:cs="Verdana"/>
          <w:color w:val="auto"/>
          <w:sz w:val="20"/>
          <w:szCs w:val="20"/>
          <w:lang w:eastAsia="en-US"/>
        </w:rPr>
        <w:t>има право да нареди на</w:t>
      </w:r>
      <w:r w:rsidRPr="00506237">
        <w:rPr>
          <w:rFonts w:ascii="Verdana" w:hAnsi="Verdana" w:cs="Verdana"/>
          <w:b/>
          <w:bCs/>
          <w:color w:val="auto"/>
          <w:sz w:val="20"/>
          <w:szCs w:val="20"/>
          <w:lang w:eastAsia="en-US"/>
        </w:rPr>
        <w:t xml:space="preserve"> ИЗПЪЛНИТЕЛЯ</w:t>
      </w:r>
      <w:r w:rsidRPr="00506237">
        <w:rPr>
          <w:rFonts w:ascii="Verdana" w:hAnsi="Verdana" w:cs="Verdana"/>
          <w:color w:val="auto"/>
          <w:sz w:val="20"/>
          <w:szCs w:val="20"/>
          <w:lang w:eastAsia="en-US"/>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както и на Технологично-строителната програма.</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1</w:t>
      </w:r>
      <w:r w:rsidRPr="00506237">
        <w:rPr>
          <w:rFonts w:ascii="Verdana" w:hAnsi="Verdana" w:cs="Verdana"/>
          <w:b/>
          <w:bCs/>
          <w:color w:val="auto"/>
          <w:sz w:val="20"/>
          <w:szCs w:val="20"/>
          <w:lang w:val="en-US"/>
        </w:rPr>
        <w:t>7</w:t>
      </w:r>
      <w:r w:rsidRPr="00506237">
        <w:rPr>
          <w:rFonts w:ascii="Verdana" w:hAnsi="Verdana" w:cs="Verdana"/>
          <w:b/>
          <w:bCs/>
          <w:color w:val="auto"/>
          <w:sz w:val="20"/>
          <w:szCs w:val="20"/>
        </w:rPr>
        <w:t xml:space="preserve">. (1) </w:t>
      </w:r>
      <w:r w:rsidRPr="00506237">
        <w:rPr>
          <w:rFonts w:ascii="Verdana" w:hAnsi="Verdana" w:cs="Verdana"/>
          <w:color w:val="auto"/>
          <w:sz w:val="20"/>
          <w:szCs w:val="20"/>
        </w:rPr>
        <w:t xml:space="preserve">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то тогава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предприемат действия за преодоляване на изоставането в следния ред:</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rPr>
        <w:t>1.</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предупреждават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и изискват от него да се поправи и да ускори работата; </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rPr>
        <w:t>2.</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ако след като са го предупредили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може да нареди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да представи ревизирана Технологично-строителна програма и придружаващ доклад, описващ ревизираните методи, които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подписване на Констативен Акт </w:t>
      </w:r>
      <w:proofErr w:type="spellStart"/>
      <w:r w:rsidRPr="00506237">
        <w:rPr>
          <w:rFonts w:ascii="Verdana" w:hAnsi="Verdana" w:cs="Verdana"/>
          <w:color w:val="auto"/>
          <w:sz w:val="20"/>
          <w:szCs w:val="20"/>
        </w:rPr>
        <w:t>обр</w:t>
      </w:r>
      <w:proofErr w:type="spellEnd"/>
      <w:r w:rsidRPr="00506237">
        <w:rPr>
          <w:rFonts w:ascii="Verdana" w:hAnsi="Verdana" w:cs="Verdana"/>
          <w:color w:val="auto"/>
          <w:sz w:val="20"/>
          <w:szCs w:val="20"/>
        </w:rPr>
        <w:t>. 15.</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(2) </w:t>
      </w:r>
      <w:r w:rsidRPr="00506237">
        <w:rPr>
          <w:rFonts w:ascii="Verdana" w:hAnsi="Verdana" w:cs="Verdana"/>
          <w:color w:val="auto"/>
          <w:sz w:val="20"/>
          <w:szCs w:val="20"/>
        </w:rPr>
        <w:t xml:space="preserve">Ако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не одобри ревизираната програма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може да даде друго нареждане, 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трябва да възприеме тези ревизирани методи.</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(3) ИЗПЪЛНИТЕЛЯТ</w:t>
      </w:r>
      <w:r w:rsidRPr="00506237">
        <w:rPr>
          <w:rFonts w:ascii="Verdana" w:hAnsi="Verdana" w:cs="Verdana"/>
          <w:color w:val="auto"/>
          <w:sz w:val="20"/>
          <w:szCs w:val="20"/>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(4) </w:t>
      </w:r>
      <w:r w:rsidRPr="00506237">
        <w:rPr>
          <w:rFonts w:ascii="Verdana" w:hAnsi="Verdana" w:cs="Verdana"/>
          <w:color w:val="auto"/>
          <w:sz w:val="20"/>
          <w:szCs w:val="20"/>
        </w:rPr>
        <w:t xml:space="preserve">Ако вследствие на реализацията на ревизираната Технологично-строителна програма по ал. 1 и ал. 2 са причина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да понася допълнителни разходи, </w:t>
      </w:r>
      <w:r w:rsidRPr="00506237">
        <w:rPr>
          <w:rFonts w:ascii="Verdana" w:hAnsi="Verdana" w:cs="Verdana"/>
          <w:b/>
          <w:bCs/>
          <w:color w:val="auto"/>
          <w:sz w:val="20"/>
          <w:szCs w:val="20"/>
        </w:rPr>
        <w:t xml:space="preserve">ВЪЗЛОЖИТЕЛЯТ </w:t>
      </w:r>
      <w:r w:rsidRPr="00506237">
        <w:rPr>
          <w:rFonts w:ascii="Verdana" w:hAnsi="Verdana" w:cs="Verdana"/>
          <w:color w:val="auto"/>
          <w:sz w:val="20"/>
          <w:szCs w:val="20"/>
        </w:rPr>
        <w:t>има право да получи обезщетение за тези разходи.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1</w:t>
      </w:r>
      <w:r w:rsidRPr="00506237">
        <w:rPr>
          <w:rFonts w:ascii="Verdana" w:hAnsi="Verdana" w:cs="Verdana"/>
          <w:b/>
          <w:bCs/>
          <w:color w:val="auto"/>
          <w:sz w:val="20"/>
          <w:szCs w:val="20"/>
          <w:lang w:val="en-US" w:eastAsia="en-US"/>
        </w:rPr>
        <w:t>8</w:t>
      </w:r>
      <w:r w:rsidRPr="00506237">
        <w:rPr>
          <w:rFonts w:ascii="Verdana" w:hAnsi="Verdana" w:cs="Verdana"/>
          <w:b/>
          <w:bCs/>
          <w:color w:val="auto"/>
          <w:sz w:val="20"/>
          <w:szCs w:val="20"/>
          <w:lang w:eastAsia="en-US"/>
        </w:rPr>
        <w:t xml:space="preserve">. (1) </w:t>
      </w:r>
      <w:r w:rsidRPr="00506237">
        <w:rPr>
          <w:rFonts w:ascii="Verdana" w:hAnsi="Verdana" w:cs="Verdana"/>
          <w:color w:val="auto"/>
          <w:sz w:val="20"/>
          <w:szCs w:val="20"/>
          <w:lang w:eastAsia="en-US"/>
        </w:rPr>
        <w:t xml:space="preserve">При упражняването на правата и задълженията си по Договора или на приложимите Законови разпоредби,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се представлява от Кмета на Община Варна и/или упълномощени от него лица.</w:t>
      </w:r>
    </w:p>
    <w:p w:rsidR="00313504" w:rsidRPr="00506237" w:rsidRDefault="00313504" w:rsidP="00591629">
      <w:pPr>
        <w:tabs>
          <w:tab w:val="left" w:pos="900"/>
        </w:tabs>
        <w:spacing w:line="360" w:lineRule="auto"/>
        <w:jc w:val="both"/>
        <w:rPr>
          <w:rFonts w:ascii="Verdana" w:hAnsi="Verdana"/>
          <w:color w:val="auto"/>
          <w:sz w:val="20"/>
          <w:szCs w:val="20"/>
        </w:rPr>
      </w:pPr>
      <w:r w:rsidRPr="00506237">
        <w:t xml:space="preserve"> </w:t>
      </w:r>
      <w:r w:rsidRPr="00506237">
        <w:tab/>
      </w:r>
      <w:r w:rsidRPr="00506237">
        <w:rPr>
          <w:b/>
        </w:rPr>
        <w:t>(2)</w:t>
      </w:r>
      <w:r w:rsidRPr="00506237">
        <w:t xml:space="preserve"> </w:t>
      </w:r>
      <w:r w:rsidRPr="00506237">
        <w:rPr>
          <w:rFonts w:ascii="Verdana" w:hAnsi="Verdana"/>
          <w:color w:val="auto"/>
          <w:sz w:val="20"/>
          <w:szCs w:val="20"/>
        </w:rPr>
        <w:t xml:space="preserve">Контролът по изпълнение на поръчката ще се осъществява от Директор </w:t>
      </w:r>
      <w:r w:rsidRPr="00506237">
        <w:rPr>
          <w:rFonts w:ascii="Verdana" w:hAnsi="Verdana" w:cs="Arial"/>
          <w:b/>
          <w:sz w:val="20"/>
          <w:szCs w:val="20"/>
          <w:shd w:val="clear" w:color="auto" w:fill="FFFFFF"/>
        </w:rPr>
        <w:t>ЦДГ №42"Мир"</w:t>
      </w:r>
      <w:r w:rsidRPr="00506237">
        <w:rPr>
          <w:rFonts w:ascii="Verdana" w:hAnsi="Verdana"/>
          <w:color w:val="auto"/>
          <w:sz w:val="20"/>
          <w:szCs w:val="20"/>
        </w:rPr>
        <w:t>.</w:t>
      </w:r>
    </w:p>
    <w:p w:rsidR="00313504" w:rsidRPr="00506237" w:rsidRDefault="00313504" w:rsidP="00591629">
      <w:pPr>
        <w:spacing w:line="360" w:lineRule="auto"/>
        <w:jc w:val="both"/>
        <w:rPr>
          <w:rFonts w:ascii="Verdana" w:hAnsi="Verdana"/>
          <w:color w:val="auto"/>
          <w:sz w:val="20"/>
          <w:szCs w:val="20"/>
        </w:rPr>
      </w:pPr>
      <w:r w:rsidRPr="00506237">
        <w:rPr>
          <w:rFonts w:ascii="Verdana" w:hAnsi="Verdana"/>
          <w:b/>
          <w:color w:val="auto"/>
          <w:sz w:val="20"/>
          <w:szCs w:val="20"/>
        </w:rPr>
        <w:tab/>
        <w:t>(3)</w:t>
      </w:r>
      <w:r w:rsidRPr="00506237">
        <w:rPr>
          <w:rFonts w:ascii="Verdana" w:hAnsi="Verdana"/>
          <w:color w:val="auto"/>
          <w:sz w:val="20"/>
          <w:szCs w:val="20"/>
        </w:rPr>
        <w:t xml:space="preserve"> И</w:t>
      </w:r>
      <w:r w:rsidRPr="00506237">
        <w:rPr>
          <w:rFonts w:ascii="Verdana" w:hAnsi="Verdana"/>
          <w:b/>
          <w:color w:val="auto"/>
          <w:sz w:val="20"/>
          <w:szCs w:val="20"/>
        </w:rPr>
        <w:t>нвеститорски контрол</w:t>
      </w:r>
      <w:r w:rsidRPr="00506237">
        <w:rPr>
          <w:rFonts w:ascii="Verdana" w:hAnsi="Verdana"/>
          <w:color w:val="auto"/>
          <w:sz w:val="20"/>
          <w:szCs w:val="20"/>
        </w:rPr>
        <w:t xml:space="preserve"> при изпълнението на обществената поръчка ще се осъществява от </w:t>
      </w:r>
      <w:r w:rsidR="00C65C04">
        <w:rPr>
          <w:rFonts w:ascii="Verdana" w:hAnsi="Verdana"/>
          <w:sz w:val="20"/>
          <w:szCs w:val="20"/>
        </w:rPr>
        <w:t>ОП “Инвестиционна политика” при</w:t>
      </w:r>
      <w:bookmarkStart w:id="2" w:name="_GoBack"/>
      <w:bookmarkEnd w:id="2"/>
      <w:r w:rsidR="00C65C04">
        <w:rPr>
          <w:rFonts w:ascii="Verdana" w:hAnsi="Verdana"/>
          <w:sz w:val="20"/>
          <w:szCs w:val="20"/>
        </w:rPr>
        <w:t xml:space="preserve"> Община Варна</w:t>
      </w:r>
    </w:p>
    <w:p w:rsidR="00313504" w:rsidRPr="00506237" w:rsidRDefault="00313504" w:rsidP="00591629">
      <w:pPr>
        <w:spacing w:line="360" w:lineRule="auto"/>
        <w:ind w:firstLine="708"/>
        <w:jc w:val="both"/>
        <w:rPr>
          <w:rFonts w:ascii="Verdana" w:hAnsi="Verdana" w:cs="Verdana"/>
          <w:color w:val="auto"/>
          <w:sz w:val="20"/>
          <w:szCs w:val="20"/>
        </w:rPr>
      </w:pP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506237">
        <w:rPr>
          <w:rFonts w:ascii="Verdana" w:hAnsi="Verdana" w:cs="Verdana"/>
          <w:b/>
          <w:bCs/>
          <w:caps/>
          <w:color w:val="auto"/>
          <w:kern w:val="32"/>
          <w:sz w:val="20"/>
          <w:szCs w:val="20"/>
          <w:lang w:val="en-US" w:eastAsia="en-US"/>
        </w:rPr>
        <w:t>V</w:t>
      </w:r>
      <w:r w:rsidRPr="00506237">
        <w:rPr>
          <w:rFonts w:ascii="Verdana" w:hAnsi="Verdana" w:cs="Verdana"/>
          <w:b/>
          <w:bCs/>
          <w:caps/>
          <w:color w:val="auto"/>
          <w:kern w:val="32"/>
          <w:sz w:val="20"/>
          <w:szCs w:val="20"/>
          <w:lang w:eastAsia="en-US"/>
        </w:rPr>
        <w:t>. ПРАВА И ЗАДЪЛЖЕНИЯ НА ИЗПЪЛНИТЕЛЯ</w:t>
      </w:r>
    </w:p>
    <w:p w:rsidR="00313504" w:rsidRPr="00506237" w:rsidRDefault="00313504" w:rsidP="00591629">
      <w:pPr>
        <w:spacing w:line="360" w:lineRule="auto"/>
        <w:jc w:val="both"/>
        <w:rPr>
          <w:rFonts w:ascii="Verdana" w:hAnsi="Verdana" w:cs="Verdana"/>
          <w:b/>
          <w:bCs/>
          <w:color w:val="auto"/>
          <w:sz w:val="20"/>
          <w:szCs w:val="20"/>
          <w:lang w:eastAsia="en-US"/>
        </w:rPr>
      </w:pPr>
    </w:p>
    <w:p w:rsidR="00313504" w:rsidRPr="00506237" w:rsidRDefault="00313504" w:rsidP="00591629">
      <w:pPr>
        <w:spacing w:line="360" w:lineRule="auto"/>
        <w:ind w:firstLine="708"/>
        <w:rPr>
          <w:rFonts w:ascii="Verdana" w:hAnsi="Verdana" w:cs="Verdana"/>
          <w:b/>
          <w:bCs/>
          <w:color w:val="auto"/>
          <w:sz w:val="20"/>
          <w:szCs w:val="20"/>
        </w:rPr>
      </w:pPr>
      <w:r w:rsidRPr="00506237">
        <w:rPr>
          <w:rFonts w:ascii="Verdana" w:hAnsi="Verdana" w:cs="Verdana"/>
          <w:b/>
          <w:bCs/>
          <w:color w:val="auto"/>
          <w:sz w:val="20"/>
          <w:szCs w:val="20"/>
        </w:rPr>
        <w:t>Чл. 1</w:t>
      </w:r>
      <w:r w:rsidRPr="00506237">
        <w:rPr>
          <w:rFonts w:ascii="Verdana" w:hAnsi="Verdana" w:cs="Verdana"/>
          <w:b/>
          <w:bCs/>
          <w:color w:val="auto"/>
          <w:sz w:val="20"/>
          <w:szCs w:val="20"/>
          <w:lang w:val="en-US"/>
        </w:rPr>
        <w:t>9</w:t>
      </w:r>
      <w:r w:rsidRPr="00506237">
        <w:rPr>
          <w:rFonts w:ascii="Verdana" w:hAnsi="Verdana" w:cs="Verdana"/>
          <w:b/>
          <w:bCs/>
          <w:color w:val="auto"/>
          <w:sz w:val="20"/>
          <w:szCs w:val="20"/>
        </w:rPr>
        <w:t>.</w:t>
      </w:r>
      <w:r w:rsidRPr="00506237">
        <w:rPr>
          <w:rFonts w:ascii="Verdana" w:hAnsi="Verdana" w:cs="Verdana"/>
          <w:color w:val="auto"/>
          <w:sz w:val="20"/>
          <w:szCs w:val="20"/>
        </w:rPr>
        <w:t xml:space="preserve">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има право :</w:t>
      </w:r>
      <w:r w:rsidRPr="00506237">
        <w:rPr>
          <w:rFonts w:ascii="Verdana" w:hAnsi="Verdana" w:cs="Verdana"/>
          <w:b/>
          <w:bCs/>
          <w:color w:val="auto"/>
          <w:sz w:val="20"/>
          <w:szCs w:val="20"/>
        </w:rPr>
        <w:t xml:space="preserve">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 xml:space="preserve">1. Да получава необходимите и налични документи и данни, намиращи се при </w:t>
      </w:r>
      <w:r w:rsidRPr="00506237">
        <w:rPr>
          <w:rFonts w:ascii="Verdana" w:hAnsi="Verdana" w:cs="Verdana"/>
          <w:b/>
          <w:bCs/>
          <w:caps/>
          <w:color w:val="auto"/>
          <w:sz w:val="20"/>
          <w:szCs w:val="20"/>
        </w:rPr>
        <w:t>Възложителя</w:t>
      </w:r>
      <w:r w:rsidRPr="00506237">
        <w:rPr>
          <w:rFonts w:ascii="Verdana" w:hAnsi="Verdana" w:cs="Verdana"/>
          <w:color w:val="auto"/>
          <w:sz w:val="20"/>
          <w:szCs w:val="20"/>
        </w:rPr>
        <w:t xml:space="preserve">, необходими за изпълнение на строежа.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 xml:space="preserve">2. Да получава отговори и съдействие в срок от 5 /пет/ работни дни при писмено поставени въпроси, искани документи, срещи и др.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3. Да получи достъп до строителната площадка на Строежа.</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color w:val="auto"/>
          <w:sz w:val="20"/>
          <w:szCs w:val="20"/>
        </w:rPr>
        <w:t>4. На заплащане за  изпълнените работи по реда и условията посочени в договора.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20</w:t>
      </w:r>
      <w:r w:rsidRPr="00506237">
        <w:rPr>
          <w:rFonts w:ascii="Verdana" w:hAnsi="Verdana" w:cs="Verdana"/>
          <w:b/>
          <w:bCs/>
          <w:color w:val="auto"/>
          <w:sz w:val="20"/>
          <w:szCs w:val="20"/>
          <w:lang w:eastAsia="en-US"/>
        </w:rPr>
        <w:t>. (1)</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осигурява </w:t>
      </w:r>
      <w:proofErr w:type="gramStart"/>
      <w:r w:rsidRPr="00506237">
        <w:rPr>
          <w:rFonts w:ascii="Verdana" w:hAnsi="Verdana" w:cs="Verdana"/>
          <w:color w:val="auto"/>
          <w:sz w:val="20"/>
          <w:szCs w:val="20"/>
          <w:lang w:eastAsia="en-US"/>
        </w:rPr>
        <w:t>необходимата  механизация</w:t>
      </w:r>
      <w:proofErr w:type="gramEnd"/>
      <w:r w:rsidRPr="00506237">
        <w:rPr>
          <w:rFonts w:ascii="Verdana" w:hAnsi="Verdana" w:cs="Verdana"/>
          <w:color w:val="auto"/>
          <w:sz w:val="20"/>
          <w:szCs w:val="20"/>
          <w:lang w:eastAsia="en-US"/>
        </w:rPr>
        <w:t>, транспортни средства и оборудване съгласно Технологично-строителната програма, което му е необходимо за точното изпълнение на Договора.</w:t>
      </w:r>
    </w:p>
    <w:p w:rsidR="00313504" w:rsidRPr="00506237" w:rsidRDefault="00313504" w:rsidP="00591629">
      <w:pPr>
        <w:shd w:val="clear" w:color="auto" w:fill="FFFFFF"/>
        <w:tabs>
          <w:tab w:val="num" w:pos="900"/>
        </w:tabs>
        <w:spacing w:line="360" w:lineRule="auto"/>
        <w:ind w:firstLine="748"/>
        <w:jc w:val="both"/>
        <w:rPr>
          <w:rFonts w:ascii="Verdana" w:hAnsi="Verdana" w:cs="Verdana"/>
          <w:color w:val="auto"/>
          <w:sz w:val="20"/>
          <w:szCs w:val="20"/>
        </w:rPr>
      </w:pPr>
      <w:r w:rsidRPr="00506237">
        <w:rPr>
          <w:rFonts w:ascii="Verdana" w:hAnsi="Verdana" w:cs="Verdana"/>
          <w:b/>
          <w:bCs/>
          <w:color w:val="auto"/>
          <w:sz w:val="20"/>
          <w:szCs w:val="20"/>
        </w:rPr>
        <w:t xml:space="preserve">(2) </w:t>
      </w:r>
      <w:r w:rsidRPr="00506237">
        <w:rPr>
          <w:rFonts w:ascii="Verdana" w:hAnsi="Verdana" w:cs="Verdana"/>
          <w:color w:val="auto"/>
          <w:sz w:val="20"/>
          <w:szCs w:val="20"/>
        </w:rPr>
        <w:t xml:space="preserve">При изпълнение на СМР и на другите Дейности по договора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ще разполага и използва механизация, транспортни средства и оборудване със статут на собствено, наето, на лизинг или от подизпълнители.</w:t>
      </w:r>
    </w:p>
    <w:p w:rsidR="00313504" w:rsidRPr="00506237" w:rsidRDefault="00313504" w:rsidP="00591629">
      <w:pPr>
        <w:shd w:val="clear" w:color="auto" w:fill="FFFFFF"/>
        <w:tabs>
          <w:tab w:val="num" w:pos="900"/>
        </w:tabs>
        <w:spacing w:line="360" w:lineRule="auto"/>
        <w:ind w:firstLine="748"/>
        <w:jc w:val="both"/>
        <w:rPr>
          <w:rFonts w:ascii="Verdana" w:hAnsi="Verdana" w:cs="Verdana"/>
          <w:color w:val="auto"/>
          <w:sz w:val="20"/>
          <w:szCs w:val="20"/>
        </w:rPr>
      </w:pPr>
      <w:r w:rsidRPr="00506237">
        <w:rPr>
          <w:rFonts w:ascii="Verdana" w:hAnsi="Verdana" w:cs="Verdana"/>
          <w:b/>
          <w:bCs/>
          <w:color w:val="auto"/>
          <w:sz w:val="20"/>
          <w:szCs w:val="20"/>
        </w:rPr>
        <w:t>(3) ИЗПЪЛНИТЕЛЯТ</w:t>
      </w:r>
      <w:r w:rsidRPr="00506237">
        <w:rPr>
          <w:rFonts w:ascii="Verdana" w:hAnsi="Verdana" w:cs="Verdana"/>
          <w:color w:val="auto"/>
          <w:sz w:val="20"/>
          <w:szCs w:val="20"/>
        </w:rPr>
        <w:t xml:space="preserve"> ще разполага и ще използва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 (4) ИЗПЪЛНИТЕЛЯТ </w:t>
      </w:r>
      <w:r w:rsidRPr="00506237">
        <w:rPr>
          <w:rFonts w:ascii="Verdana" w:hAnsi="Verdana" w:cs="Verdana"/>
          <w:color w:val="auto"/>
          <w:sz w:val="20"/>
          <w:szCs w:val="20"/>
          <w:lang w:eastAsia="en-US"/>
        </w:rPr>
        <w:t xml:space="preserve">се задължава да поддържа технически изправно, безопасно и в пълна наличност необходимото механизация, транспортни и плавателни средства и оборудване.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21</w:t>
      </w:r>
      <w:r w:rsidRPr="00506237">
        <w:rPr>
          <w:rFonts w:ascii="Verdana" w:hAnsi="Verdana" w:cs="Verdana"/>
          <w:b/>
          <w:bCs/>
          <w:color w:val="auto"/>
          <w:sz w:val="20"/>
          <w:szCs w:val="20"/>
        </w:rPr>
        <w:t xml:space="preserve">. (1) </w:t>
      </w:r>
      <w:r w:rsidRPr="00506237">
        <w:rPr>
          <w:rFonts w:ascii="Verdana" w:hAnsi="Verdana" w:cs="Verdana"/>
          <w:color w:val="auto"/>
          <w:sz w:val="20"/>
          <w:szCs w:val="20"/>
        </w:rPr>
        <w:t xml:space="preserve">За изпълнението на строежа,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е длъжен да разполага с Екип от инженерно-технически персонал за осигуряване техническото ръководство при изпълнение на договора. Списъка с лицата които ще осигуряват техническото ръководство се представя на ВЪЗЛОЖИТЕЛЯ в 14 дневен срок след датата на подписване на договора</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(2) Ръководителя на Строежа</w:t>
      </w:r>
      <w:r w:rsidRPr="00506237">
        <w:rPr>
          <w:rFonts w:ascii="Verdana" w:hAnsi="Verdana" w:cs="Verdana"/>
          <w:color w:val="auto"/>
          <w:sz w:val="20"/>
          <w:szCs w:val="20"/>
        </w:rPr>
        <w:t xml:space="preserve">, ще организира извършването на работите във връзка с изпълнението на  Строежа от страна на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и ще бъде в пряка връзка с</w:t>
      </w:r>
      <w:r w:rsidRPr="00506237">
        <w:rPr>
          <w:rFonts w:ascii="Verdana" w:hAnsi="Verdana" w:cs="Verdana"/>
          <w:b/>
          <w:bCs/>
          <w:color w:val="auto"/>
          <w:sz w:val="20"/>
          <w:szCs w:val="20"/>
        </w:rPr>
        <w:t xml:space="preserve"> ВЪЗЛОЖИТЕЛЯ</w:t>
      </w:r>
      <w:r w:rsidRPr="00506237">
        <w:rPr>
          <w:rFonts w:ascii="Verdana" w:hAnsi="Verdana" w:cs="Verdana"/>
          <w:color w:val="auto"/>
          <w:sz w:val="20"/>
          <w:szCs w:val="20"/>
        </w:rPr>
        <w:t xml:space="preserve"> по всички въпроси, касаещи задълженията и отговорностите на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по този Договор.</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(3) </w:t>
      </w:r>
      <w:r w:rsidRPr="00506237">
        <w:rPr>
          <w:rFonts w:ascii="Verdana" w:hAnsi="Verdana" w:cs="Verdana"/>
          <w:color w:val="auto"/>
          <w:sz w:val="20"/>
          <w:szCs w:val="20"/>
        </w:rPr>
        <w:t xml:space="preserve">Замяната на член от екипа от инженерно-технически персонал е допустима в случай на непредвидени обстоятелства, след предварителното писмено съгласие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w:t>
      </w:r>
    </w:p>
    <w:p w:rsidR="00313504" w:rsidRPr="00506237" w:rsidRDefault="00313504" w:rsidP="00591629">
      <w:pPr>
        <w:spacing w:line="360" w:lineRule="auto"/>
        <w:jc w:val="both"/>
        <w:rPr>
          <w:rFonts w:ascii="Verdana" w:hAnsi="Verdana" w:cs="Verdana"/>
          <w:b/>
          <w:bCs/>
          <w:color w:val="auto"/>
          <w:sz w:val="20"/>
          <w:szCs w:val="20"/>
        </w:rPr>
      </w:pPr>
      <w:r w:rsidRPr="00506237">
        <w:rPr>
          <w:rFonts w:ascii="Verdana" w:hAnsi="Verdana" w:cs="Verdana"/>
          <w:color w:val="auto"/>
          <w:sz w:val="20"/>
          <w:szCs w:val="20"/>
        </w:rPr>
        <w:tab/>
      </w:r>
      <w:r w:rsidRPr="00506237">
        <w:rPr>
          <w:rFonts w:ascii="Verdana" w:hAnsi="Verdana" w:cs="Verdana"/>
          <w:b/>
          <w:bCs/>
          <w:color w:val="auto"/>
          <w:sz w:val="20"/>
          <w:szCs w:val="20"/>
        </w:rPr>
        <w:t xml:space="preserve">(4) ИЗПЪЛНИТЕЛЯТ </w:t>
      </w:r>
      <w:r w:rsidRPr="00506237">
        <w:rPr>
          <w:rFonts w:ascii="Verdana" w:hAnsi="Verdana" w:cs="Verdana"/>
          <w:color w:val="auto"/>
          <w:sz w:val="20"/>
          <w:szCs w:val="20"/>
        </w:rPr>
        <w:t xml:space="preserve">осигурява постоянно и непрекъснато присъствие на строежа на Екипа от инженерно-технически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 </w:t>
      </w:r>
      <w:r w:rsidRPr="00506237">
        <w:rPr>
          <w:rFonts w:ascii="Verdana" w:hAnsi="Verdana" w:cs="Verdana"/>
          <w:b/>
          <w:bCs/>
          <w:color w:val="auto"/>
          <w:sz w:val="20"/>
          <w:szCs w:val="20"/>
        </w:rPr>
        <w:t xml:space="preserve"> </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(5) ВЪЗЛОЖИТЕЛЯТ</w:t>
      </w:r>
      <w:r w:rsidRPr="00506237">
        <w:rPr>
          <w:rFonts w:ascii="Verdana" w:hAnsi="Verdana" w:cs="Verdana"/>
          <w:color w:val="auto"/>
          <w:sz w:val="20"/>
          <w:szCs w:val="20"/>
        </w:rPr>
        <w:t xml:space="preserve"> може да поиска от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След отстраняването, на това лице не може да бъде възлагано извършването на каквато и да е Дейност по договора.</w:t>
      </w:r>
    </w:p>
    <w:p w:rsidR="00313504" w:rsidRPr="00506237" w:rsidRDefault="00313504" w:rsidP="0023178B">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(6) </w:t>
      </w:r>
      <w:r w:rsidRPr="00506237">
        <w:rPr>
          <w:rFonts w:ascii="Verdana" w:hAnsi="Verdana" w:cs="Verdana"/>
          <w:color w:val="auto"/>
          <w:sz w:val="20"/>
          <w:szCs w:val="20"/>
        </w:rPr>
        <w:t xml:space="preserve">Всички разходи, възникнали поради напускане, оттегляне или замяна на ръководен служител или работник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се поемат от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s="Verdana"/>
          <w:b/>
          <w:bCs/>
          <w:color w:val="auto"/>
          <w:sz w:val="20"/>
          <w:szCs w:val="20"/>
        </w:rPr>
        <w:t xml:space="preserve">Чл. 22. </w:t>
      </w:r>
      <w:r w:rsidRPr="00506237">
        <w:rPr>
          <w:rFonts w:ascii="Verdana" w:hAnsi="Verdana"/>
          <w:color w:val="auto"/>
          <w:sz w:val="20"/>
          <w:szCs w:val="20"/>
        </w:rPr>
        <w:t>При наличие на подизпълнители по договора:</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olor w:val="auto"/>
          <w:sz w:val="20"/>
          <w:szCs w:val="20"/>
        </w:rPr>
        <w:t xml:space="preserve">1. </w:t>
      </w:r>
      <w:r w:rsidRPr="00506237">
        <w:rPr>
          <w:rFonts w:ascii="Verdana" w:hAnsi="Verdana"/>
          <w:b/>
          <w:color w:val="auto"/>
          <w:sz w:val="20"/>
          <w:szCs w:val="20"/>
        </w:rPr>
        <w:t>ИЗПЪЛНИТЕЛЯТ</w:t>
      </w:r>
      <w:r w:rsidRPr="00506237">
        <w:rPr>
          <w:rFonts w:ascii="Verdana" w:hAnsi="Verdana"/>
          <w:color w:val="auto"/>
          <w:sz w:val="20"/>
          <w:szCs w:val="20"/>
        </w:rPr>
        <w:t xml:space="preserve"> няма право да наема други подизпълнители, освен посочените в офертата му и заявили съгласието си за участие при изпълнение на поръчката, освен в случаите по чл. 45а, ал. 2, т. 3 от ЗОП.</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olor w:val="auto"/>
          <w:sz w:val="20"/>
          <w:szCs w:val="20"/>
        </w:rPr>
        <w:t xml:space="preserve">2. </w:t>
      </w:r>
      <w:r w:rsidRPr="00506237">
        <w:rPr>
          <w:rFonts w:ascii="Verdana" w:hAnsi="Verdana"/>
          <w:b/>
          <w:color w:val="auto"/>
          <w:sz w:val="20"/>
          <w:szCs w:val="20"/>
        </w:rPr>
        <w:t>ИЗПЪЛНИТЕЛЯТ</w:t>
      </w:r>
      <w:r w:rsidRPr="00506237">
        <w:rPr>
          <w:rFonts w:ascii="Verdana" w:hAnsi="Verdana"/>
          <w:color w:val="auto"/>
          <w:sz w:val="20"/>
          <w:szCs w:val="20"/>
        </w:rPr>
        <w:t xml:space="preserve"> носи пълна отговорност за качественото и в срок изпълнение на работите, за които е ангажирал подизпълнители.</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olor w:val="auto"/>
          <w:sz w:val="20"/>
          <w:szCs w:val="20"/>
        </w:rPr>
        <w:t xml:space="preserve">3. </w:t>
      </w:r>
      <w:r w:rsidRPr="00506237">
        <w:rPr>
          <w:rFonts w:ascii="Verdana" w:hAnsi="Verdana"/>
          <w:b/>
          <w:color w:val="auto"/>
          <w:sz w:val="20"/>
          <w:szCs w:val="20"/>
        </w:rPr>
        <w:t>ИЗПЪЛНИТЕЛЯТ</w:t>
      </w:r>
      <w:r w:rsidRPr="00506237">
        <w:rPr>
          <w:rFonts w:ascii="Verdana" w:hAnsi="Verdana"/>
          <w:color w:val="auto"/>
          <w:sz w:val="20"/>
          <w:szCs w:val="20"/>
        </w:rPr>
        <w:t xml:space="preserve"> сключва договор за </w:t>
      </w:r>
      <w:proofErr w:type="spellStart"/>
      <w:r w:rsidRPr="00506237">
        <w:rPr>
          <w:rFonts w:ascii="Verdana" w:hAnsi="Verdana"/>
          <w:color w:val="auto"/>
          <w:sz w:val="20"/>
          <w:szCs w:val="20"/>
        </w:rPr>
        <w:t>подизпълнение</w:t>
      </w:r>
      <w:proofErr w:type="spellEnd"/>
      <w:r w:rsidRPr="00506237">
        <w:rPr>
          <w:rFonts w:ascii="Verdana" w:hAnsi="Verdana"/>
          <w:color w:val="auto"/>
          <w:sz w:val="20"/>
          <w:szCs w:val="20"/>
        </w:rPr>
        <w:t xml:space="preserve"> с подизпълнителите, посочени в офертата по реда на чл. 45а и чл. 45б от ЗОП в срок до 7 работни дни от датата на сключване на настоящия договор.</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olor w:val="auto"/>
          <w:sz w:val="20"/>
          <w:szCs w:val="20"/>
        </w:rPr>
        <w:t>4. До представяне на договора/</w:t>
      </w:r>
      <w:proofErr w:type="spellStart"/>
      <w:r w:rsidRPr="00506237">
        <w:rPr>
          <w:rFonts w:ascii="Verdana" w:hAnsi="Verdana"/>
          <w:color w:val="auto"/>
          <w:sz w:val="20"/>
          <w:szCs w:val="20"/>
        </w:rPr>
        <w:t>ите</w:t>
      </w:r>
      <w:proofErr w:type="spellEnd"/>
      <w:r w:rsidRPr="00506237">
        <w:rPr>
          <w:rFonts w:ascii="Verdana" w:hAnsi="Verdana"/>
          <w:color w:val="auto"/>
          <w:sz w:val="20"/>
          <w:szCs w:val="20"/>
        </w:rPr>
        <w:t xml:space="preserve"> за </w:t>
      </w:r>
      <w:proofErr w:type="spellStart"/>
      <w:r w:rsidRPr="00506237">
        <w:rPr>
          <w:rFonts w:ascii="Verdana" w:hAnsi="Verdana"/>
          <w:color w:val="auto"/>
          <w:sz w:val="20"/>
          <w:szCs w:val="20"/>
        </w:rPr>
        <w:t>подизпълнение</w:t>
      </w:r>
      <w:proofErr w:type="spellEnd"/>
      <w:r w:rsidRPr="00506237">
        <w:rPr>
          <w:rFonts w:ascii="Verdana" w:hAnsi="Verdana"/>
          <w:color w:val="auto"/>
          <w:sz w:val="20"/>
          <w:szCs w:val="20"/>
        </w:rPr>
        <w:t xml:space="preserve"> не се стартира изпълнението на настоящия договор.</w:t>
      </w:r>
    </w:p>
    <w:p w:rsidR="00313504" w:rsidRPr="00506237" w:rsidRDefault="00313504" w:rsidP="0023178B">
      <w:pPr>
        <w:spacing w:line="360" w:lineRule="auto"/>
        <w:jc w:val="both"/>
        <w:rPr>
          <w:rFonts w:ascii="Verdana" w:hAnsi="Verdana"/>
          <w:color w:val="auto"/>
          <w:sz w:val="20"/>
          <w:szCs w:val="20"/>
        </w:rPr>
      </w:pPr>
      <w:r w:rsidRPr="00506237">
        <w:rPr>
          <w:rFonts w:ascii="Verdana" w:hAnsi="Verdana"/>
          <w:color w:val="auto"/>
          <w:sz w:val="20"/>
          <w:szCs w:val="20"/>
        </w:rPr>
        <w:t xml:space="preserve">5. Договорът за </w:t>
      </w:r>
      <w:proofErr w:type="spellStart"/>
      <w:r w:rsidRPr="00506237">
        <w:rPr>
          <w:rFonts w:ascii="Verdana" w:hAnsi="Verdana"/>
          <w:color w:val="auto"/>
          <w:sz w:val="20"/>
          <w:szCs w:val="20"/>
        </w:rPr>
        <w:t>подизпълнение</w:t>
      </w:r>
      <w:proofErr w:type="spellEnd"/>
      <w:r w:rsidRPr="00506237">
        <w:rPr>
          <w:rFonts w:ascii="Verdana" w:hAnsi="Verdana"/>
          <w:color w:val="auto"/>
          <w:sz w:val="20"/>
          <w:szCs w:val="20"/>
        </w:rPr>
        <w:t xml:space="preserve"> следва да се изпълняват съгласно разпоредбите на чл. 45а и чл. 45б от ЗОП. </w:t>
      </w:r>
    </w:p>
    <w:p w:rsidR="00313504" w:rsidRPr="00506237" w:rsidRDefault="00313504" w:rsidP="0023178B">
      <w:pPr>
        <w:spacing w:line="360" w:lineRule="auto"/>
        <w:jc w:val="both"/>
        <w:rPr>
          <w:rFonts w:ascii="Verdana" w:hAnsi="Verdana" w:cs="Verdana"/>
          <w:b/>
          <w:bCs/>
          <w:color w:val="auto"/>
          <w:sz w:val="20"/>
          <w:szCs w:val="20"/>
        </w:rPr>
      </w:pPr>
    </w:p>
    <w:p w:rsidR="00313504" w:rsidRPr="00506237" w:rsidRDefault="00313504" w:rsidP="0023178B">
      <w:pPr>
        <w:spacing w:line="360" w:lineRule="auto"/>
        <w:jc w:val="both"/>
        <w:rPr>
          <w:rFonts w:ascii="Verdana" w:hAnsi="Verdana" w:cs="Verdana"/>
          <w:color w:val="auto"/>
          <w:sz w:val="20"/>
          <w:szCs w:val="20"/>
        </w:rPr>
      </w:pPr>
      <w:r w:rsidRPr="00506237">
        <w:rPr>
          <w:rFonts w:ascii="Verdana" w:hAnsi="Verdana" w:cs="Verdana"/>
          <w:b/>
          <w:bCs/>
          <w:color w:val="auto"/>
          <w:sz w:val="20"/>
          <w:szCs w:val="20"/>
        </w:rPr>
        <w:t xml:space="preserve">Чл. 23. (1) </w:t>
      </w:r>
      <w:r w:rsidRPr="00506237">
        <w:rPr>
          <w:rFonts w:ascii="Verdana" w:hAnsi="Verdana" w:cs="Verdana"/>
          <w:color w:val="auto"/>
          <w:sz w:val="20"/>
          <w:szCs w:val="20"/>
        </w:rPr>
        <w:t xml:space="preserve">При сключването на договорите с подизпълнителите, оферирани в офертата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последният е длъжен да създаде условия и гаранции, че:</w:t>
      </w:r>
    </w:p>
    <w:p w:rsidR="00313504" w:rsidRPr="00506237" w:rsidRDefault="00313504" w:rsidP="00A25A05">
      <w:pPr>
        <w:widowControl/>
        <w:numPr>
          <w:ilvl w:val="0"/>
          <w:numId w:val="10"/>
        </w:numPr>
        <w:spacing w:line="360" w:lineRule="auto"/>
        <w:ind w:firstLine="0"/>
        <w:jc w:val="both"/>
        <w:rPr>
          <w:rFonts w:ascii="Verdana" w:hAnsi="Verdana" w:cs="Verdana"/>
          <w:color w:val="auto"/>
          <w:sz w:val="20"/>
          <w:szCs w:val="20"/>
        </w:rPr>
      </w:pPr>
      <w:r w:rsidRPr="00506237">
        <w:rPr>
          <w:rFonts w:ascii="Verdana" w:hAnsi="Verdana" w:cs="Verdana"/>
          <w:color w:val="auto"/>
          <w:sz w:val="20"/>
          <w:szCs w:val="20"/>
        </w:rPr>
        <w:t>приложимите клаузи от настоящия договора са задължителни за изпълнение от подизпълнителите;</w:t>
      </w:r>
    </w:p>
    <w:p w:rsidR="00313504" w:rsidRPr="00506237" w:rsidRDefault="00313504" w:rsidP="00A25A05">
      <w:pPr>
        <w:widowControl/>
        <w:numPr>
          <w:ilvl w:val="0"/>
          <w:numId w:val="10"/>
        </w:numPr>
        <w:spacing w:line="360" w:lineRule="auto"/>
        <w:ind w:firstLine="0"/>
        <w:jc w:val="both"/>
        <w:rPr>
          <w:rFonts w:ascii="Verdana" w:hAnsi="Verdana" w:cs="Verdana"/>
          <w:color w:val="auto"/>
          <w:sz w:val="20"/>
          <w:szCs w:val="20"/>
        </w:rPr>
      </w:pPr>
      <w:r w:rsidRPr="00506237">
        <w:rPr>
          <w:rFonts w:ascii="Verdana" w:hAnsi="Verdana" w:cs="Verdana"/>
          <w:color w:val="auto"/>
          <w:sz w:val="20"/>
          <w:szCs w:val="20"/>
        </w:rPr>
        <w:t>действията на подизпълнителите няма да доведат пряко или косвено до неизпълнение на договора;</w:t>
      </w:r>
    </w:p>
    <w:p w:rsidR="00313504" w:rsidRPr="00506237" w:rsidRDefault="00313504" w:rsidP="00A25A05">
      <w:pPr>
        <w:widowControl/>
        <w:numPr>
          <w:ilvl w:val="0"/>
          <w:numId w:val="10"/>
        </w:numPr>
        <w:spacing w:line="360" w:lineRule="auto"/>
        <w:ind w:firstLine="0"/>
        <w:jc w:val="both"/>
        <w:rPr>
          <w:rFonts w:ascii="Verdana" w:hAnsi="Verdana" w:cs="Verdana"/>
          <w:color w:val="auto"/>
          <w:sz w:val="20"/>
          <w:szCs w:val="20"/>
        </w:rPr>
      </w:pPr>
      <w:r w:rsidRPr="00506237">
        <w:rPr>
          <w:rFonts w:ascii="Verdana" w:hAnsi="Verdana" w:cs="Verdana"/>
          <w:color w:val="auto"/>
          <w:sz w:val="20"/>
          <w:szCs w:val="20"/>
        </w:rPr>
        <w:t xml:space="preserve">при осъществяване на контролните си функции по договора </w:t>
      </w:r>
      <w:r w:rsidRPr="00506237">
        <w:rPr>
          <w:rFonts w:ascii="Verdana" w:hAnsi="Verdana" w:cs="Verdana"/>
          <w:b/>
          <w:bCs/>
          <w:color w:val="auto"/>
          <w:sz w:val="20"/>
          <w:szCs w:val="20"/>
        </w:rPr>
        <w:t xml:space="preserve">ВЪЗЛОЖИТЕЛЯТ </w:t>
      </w:r>
      <w:r w:rsidRPr="00506237">
        <w:rPr>
          <w:rFonts w:ascii="Verdana" w:hAnsi="Verdana" w:cs="Verdana"/>
          <w:color w:val="auto"/>
          <w:sz w:val="20"/>
          <w:szCs w:val="20"/>
        </w:rPr>
        <w:t>ще може безпрепятствено да извършва проверка на дейността и документацията на подизпълнителите.</w:t>
      </w:r>
    </w:p>
    <w:p w:rsidR="00313504" w:rsidRPr="00506237" w:rsidRDefault="00313504" w:rsidP="00591629">
      <w:pPr>
        <w:spacing w:line="360" w:lineRule="auto"/>
        <w:jc w:val="both"/>
        <w:rPr>
          <w:rFonts w:ascii="Verdana" w:hAnsi="Verdana" w:cs="Verdana"/>
          <w:b/>
          <w:bCs/>
          <w:color w:val="auto"/>
          <w:sz w:val="20"/>
          <w:szCs w:val="20"/>
        </w:rPr>
      </w:pPr>
      <w:r w:rsidRPr="00506237">
        <w:rPr>
          <w:rFonts w:ascii="Verdana" w:hAnsi="Verdana" w:cs="Verdana"/>
          <w:color w:val="auto"/>
          <w:sz w:val="20"/>
          <w:szCs w:val="20"/>
        </w:rPr>
        <w:t xml:space="preserve">(2)Във всеки един от случаите при ползване на подизпълнители от страна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същия се задължава да спазва разпоредбите </w:t>
      </w:r>
      <w:r w:rsidRPr="00506237">
        <w:rPr>
          <w:rFonts w:ascii="Verdana" w:hAnsi="Verdana" w:cs="Verdana"/>
          <w:b/>
          <w:bCs/>
          <w:color w:val="auto"/>
          <w:sz w:val="20"/>
          <w:szCs w:val="20"/>
        </w:rPr>
        <w:t>на чл.45а и чл.45б от ЗОП.</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4</w:t>
      </w:r>
      <w:r w:rsidRPr="00506237">
        <w:rPr>
          <w:rFonts w:ascii="Verdana" w:hAnsi="Verdana" w:cs="Verdana"/>
          <w:b/>
          <w:bCs/>
          <w:color w:val="auto"/>
          <w:sz w:val="20"/>
          <w:szCs w:val="20"/>
        </w:rPr>
        <w:t>. (1)</w:t>
      </w:r>
      <w:r w:rsidRPr="00506237">
        <w:rPr>
          <w:rFonts w:ascii="Verdana" w:hAnsi="Verdana" w:cs="Verdana"/>
          <w:color w:val="auto"/>
          <w:sz w:val="20"/>
          <w:szCs w:val="20"/>
        </w:rPr>
        <w:t xml:space="preserve"> След осигуряване на достъп до Строителната площадка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се задължава, при спазване разпоредбата на чл.7, ал. 3, т.5 и т.6 от Наредба № 3 от 31.07.2003 г. да извърши прецизно </w:t>
      </w:r>
      <w:proofErr w:type="spellStart"/>
      <w:r w:rsidRPr="00506237">
        <w:rPr>
          <w:rFonts w:ascii="Verdana" w:hAnsi="Verdana" w:cs="Verdana"/>
          <w:color w:val="auto"/>
          <w:sz w:val="20"/>
          <w:szCs w:val="20"/>
        </w:rPr>
        <w:t>геодезическо</w:t>
      </w:r>
      <w:proofErr w:type="spellEnd"/>
      <w:r w:rsidRPr="00506237">
        <w:rPr>
          <w:rFonts w:ascii="Verdana" w:hAnsi="Verdana" w:cs="Verdana"/>
          <w:color w:val="auto"/>
          <w:sz w:val="20"/>
          <w:szCs w:val="20"/>
        </w:rPr>
        <w:t xml:space="preserve"> замерване на теренната основа на Строежа. Резултатите от замерването се отразяват в надлежно изготвен, проверен и подписан от ПРОЕКТАНТА протокол, който се представя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за одобрение.</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(2)</w:t>
      </w:r>
      <w:r w:rsidRPr="00506237">
        <w:rPr>
          <w:rFonts w:ascii="Verdana" w:hAnsi="Verdana" w:cs="Verdana"/>
          <w:color w:val="auto"/>
          <w:sz w:val="20"/>
          <w:szCs w:val="20"/>
        </w:rPr>
        <w:t xml:space="preserve">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предоставя на </w:t>
      </w:r>
      <w:r w:rsidRPr="00506237">
        <w:rPr>
          <w:rFonts w:ascii="Verdana" w:hAnsi="Verdana" w:cs="Verdana"/>
          <w:b/>
          <w:bCs/>
          <w:color w:val="auto"/>
          <w:sz w:val="20"/>
          <w:szCs w:val="20"/>
        </w:rPr>
        <w:t xml:space="preserve">ВЪЗЛОЖИТЕЛЯ </w:t>
      </w:r>
      <w:r w:rsidRPr="00506237">
        <w:rPr>
          <w:rFonts w:ascii="Verdana" w:hAnsi="Verdana" w:cs="Verdana"/>
          <w:color w:val="auto"/>
          <w:sz w:val="20"/>
          <w:szCs w:val="20"/>
        </w:rPr>
        <w:t xml:space="preserve">И ПРОЕКТАНТА таблица за съпоставка между проектните и екзекутивните данни и на евентуални различия в количествата на отделните видове работи за изпълнение на Строежа. Към таблицата със съпоставката се съставя и </w:t>
      </w:r>
      <w:proofErr w:type="spellStart"/>
      <w:r w:rsidRPr="00506237">
        <w:rPr>
          <w:rFonts w:ascii="Verdana" w:hAnsi="Verdana" w:cs="Verdana"/>
          <w:color w:val="auto"/>
          <w:sz w:val="20"/>
          <w:szCs w:val="20"/>
        </w:rPr>
        <w:t>Заменителна</w:t>
      </w:r>
      <w:proofErr w:type="spellEnd"/>
      <w:r w:rsidRPr="00506237">
        <w:rPr>
          <w:rFonts w:ascii="Verdana" w:hAnsi="Verdana" w:cs="Verdana"/>
          <w:color w:val="auto"/>
          <w:sz w:val="20"/>
          <w:szCs w:val="20"/>
        </w:rPr>
        <w:t xml:space="preserve"> таблица и количествено стойностна сметка подписана от проектанта, изпълнител и възложителя, за да стане видно и финансовото отражение на евентуалните различия.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5</w:t>
      </w:r>
      <w:r w:rsidRPr="00506237">
        <w:rPr>
          <w:rFonts w:ascii="Verdana" w:hAnsi="Verdana" w:cs="Verdana"/>
          <w:b/>
          <w:bCs/>
          <w:color w:val="auto"/>
          <w:sz w:val="20"/>
          <w:szCs w:val="20"/>
        </w:rPr>
        <w:t xml:space="preserve">. (1) ИЗПЪЛНИТЕЛЯТ </w:t>
      </w:r>
      <w:r w:rsidRPr="00506237">
        <w:rPr>
          <w:rFonts w:ascii="Verdana" w:hAnsi="Verdana" w:cs="Verdana"/>
          <w:color w:val="auto"/>
          <w:sz w:val="20"/>
          <w:szCs w:val="20"/>
        </w:rPr>
        <w:t xml:space="preserve">се задължава да осигурява достъп на </w:t>
      </w:r>
      <w:r w:rsidRPr="00506237">
        <w:rPr>
          <w:rFonts w:ascii="Verdana" w:hAnsi="Verdana" w:cs="Verdana"/>
          <w:b/>
          <w:bCs/>
          <w:color w:val="auto"/>
          <w:sz w:val="20"/>
          <w:szCs w:val="20"/>
        </w:rPr>
        <w:t xml:space="preserve">ВЪЗЛОЖИТЕЛЯ </w:t>
      </w:r>
      <w:r w:rsidRPr="00506237">
        <w:rPr>
          <w:rFonts w:ascii="Verdana" w:hAnsi="Verdana" w:cs="Verdana"/>
          <w:color w:val="auto"/>
          <w:sz w:val="20"/>
          <w:szCs w:val="20"/>
        </w:rPr>
        <w:t>и КОНСУЛТАНТА до Строителната площадка и Строежа за изпълнение на договора.</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6</w:t>
      </w:r>
      <w:r w:rsidRPr="00506237">
        <w:rPr>
          <w:rFonts w:ascii="Verdana" w:hAnsi="Verdana" w:cs="Verdana"/>
          <w:b/>
          <w:bCs/>
          <w:color w:val="auto"/>
          <w:sz w:val="20"/>
          <w:szCs w:val="20"/>
        </w:rPr>
        <w:t>. ИЗПЪЛНИТЕЛЯТ</w:t>
      </w:r>
      <w:r w:rsidRPr="00506237">
        <w:rPr>
          <w:rFonts w:ascii="Verdana" w:hAnsi="Verdana" w:cs="Verdana"/>
          <w:color w:val="auto"/>
          <w:sz w:val="20"/>
          <w:szCs w:val="20"/>
        </w:rPr>
        <w:t xml:space="preserve">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КОНСУЛТАНТА във връзка с СМР по този Договор, ще бъдат счетени за предоставени и надлежно получени от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w:t>
      </w:r>
    </w:p>
    <w:p w:rsidR="00313504" w:rsidRPr="00506237" w:rsidRDefault="00313504" w:rsidP="00591629">
      <w:pPr>
        <w:spacing w:line="360" w:lineRule="auto"/>
        <w:ind w:firstLine="708"/>
        <w:jc w:val="both"/>
        <w:rPr>
          <w:rFonts w:ascii="Verdana" w:hAnsi="Verdana" w:cs="Verdana"/>
          <w:b/>
          <w:bCs/>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7</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При изпълнение на своите задължения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1. поема пълна отговорност за качественото и срочно изпълнение на възложените работи, гарантирайки цялостна охрана и безопасност на труда;</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313504" w:rsidRPr="00506237" w:rsidRDefault="00313504" w:rsidP="00591629">
      <w:pPr>
        <w:tabs>
          <w:tab w:val="left" w:pos="4111"/>
        </w:tabs>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           3.</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извършва и приключва </w:t>
      </w:r>
      <w:r w:rsidRPr="00506237">
        <w:rPr>
          <w:rFonts w:ascii="Verdana" w:hAnsi="Verdana" w:cs="Verdana"/>
          <w:color w:val="auto"/>
          <w:sz w:val="20"/>
          <w:szCs w:val="20"/>
          <w:lang w:val="ru-RU"/>
        </w:rPr>
        <w:t>СМР</w:t>
      </w:r>
      <w:r w:rsidRPr="00506237">
        <w:rPr>
          <w:rFonts w:ascii="Verdana" w:hAnsi="Verdana" w:cs="Verdana"/>
          <w:color w:val="auto"/>
          <w:sz w:val="20"/>
          <w:szCs w:val="20"/>
        </w:rPr>
        <w:t xml:space="preserve">, както и осигурява, че неговите представители, служители или Подизпълнители ще извършват и приключват </w:t>
      </w:r>
      <w:r w:rsidRPr="00506237">
        <w:rPr>
          <w:rFonts w:ascii="Verdana" w:hAnsi="Verdana" w:cs="Verdana"/>
          <w:color w:val="auto"/>
          <w:sz w:val="20"/>
          <w:szCs w:val="20"/>
          <w:lang w:val="ru-RU"/>
        </w:rPr>
        <w:t>СМР</w:t>
      </w:r>
      <w:r w:rsidRPr="00506237">
        <w:rPr>
          <w:rFonts w:ascii="Verdana" w:hAnsi="Verdana" w:cs="Verdana"/>
          <w:color w:val="auto"/>
          <w:sz w:val="20"/>
          <w:szCs w:val="20"/>
        </w:rPr>
        <w:t xml:space="preserve"> по начин, който няма да накърнява или уврежда доброто име и репутация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4.</w:t>
      </w:r>
      <w:r w:rsidRPr="00506237">
        <w:rPr>
          <w:rFonts w:ascii="Verdana" w:hAnsi="Verdana" w:cs="Verdana"/>
          <w:color w:val="auto"/>
          <w:sz w:val="20"/>
          <w:szCs w:val="20"/>
        </w:rPr>
        <w:t xml:space="preserve"> взема необходимите мерки за опазване на пътищата, ползвани от него по </w:t>
      </w:r>
      <w:proofErr w:type="gramStart"/>
      <w:r w:rsidRPr="00506237">
        <w:rPr>
          <w:rFonts w:ascii="Verdana" w:hAnsi="Verdana" w:cs="Verdana"/>
          <w:color w:val="auto"/>
          <w:sz w:val="20"/>
          <w:szCs w:val="20"/>
        </w:rPr>
        <w:t>време на</w:t>
      </w:r>
      <w:proofErr w:type="gramEnd"/>
      <w:r w:rsidRPr="00506237">
        <w:rPr>
          <w:rFonts w:ascii="Verdana" w:hAnsi="Verdana" w:cs="Verdana"/>
          <w:color w:val="auto"/>
          <w:sz w:val="20"/>
          <w:szCs w:val="20"/>
        </w:rPr>
        <w:t xml:space="preserve"> строителството и за сигурността на съществуващия пътен трафик, за което носи пълна отговорност;</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5. о</w:t>
      </w:r>
      <w:proofErr w:type="spellStart"/>
      <w:r w:rsidRPr="00506237">
        <w:rPr>
          <w:rFonts w:ascii="Verdana" w:hAnsi="Verdana" w:cs="Verdana"/>
          <w:color w:val="auto"/>
          <w:sz w:val="20"/>
          <w:szCs w:val="20"/>
        </w:rPr>
        <w:t>рганизира</w:t>
      </w:r>
      <w:proofErr w:type="spellEnd"/>
      <w:r w:rsidRPr="00506237">
        <w:rPr>
          <w:rFonts w:ascii="Verdana" w:hAnsi="Verdana" w:cs="Verdana"/>
          <w:color w:val="auto"/>
          <w:sz w:val="20"/>
          <w:szCs w:val="20"/>
        </w:rPr>
        <w:t xml:space="preserve"> и изпълнява всички появили се по </w:t>
      </w:r>
      <w:proofErr w:type="gramStart"/>
      <w:r w:rsidRPr="00506237">
        <w:rPr>
          <w:rFonts w:ascii="Verdana" w:hAnsi="Verdana" w:cs="Verdana"/>
          <w:color w:val="auto"/>
          <w:sz w:val="20"/>
          <w:szCs w:val="20"/>
        </w:rPr>
        <w:t>време на</w:t>
      </w:r>
      <w:proofErr w:type="gramEnd"/>
      <w:r w:rsidRPr="00506237">
        <w:rPr>
          <w:rFonts w:ascii="Verdana" w:hAnsi="Verdana" w:cs="Verdana"/>
          <w:color w:val="auto"/>
          <w:sz w:val="20"/>
          <w:szCs w:val="20"/>
        </w:rPr>
        <w:t xml:space="preserve"> строителството въпроси, свързани с временната организация на пътния трафик и съгласувания с другите заинтересовани страни;</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6. о</w:t>
      </w:r>
      <w:proofErr w:type="spellStart"/>
      <w:r w:rsidRPr="00506237">
        <w:rPr>
          <w:rFonts w:ascii="Verdana" w:hAnsi="Verdana" w:cs="Verdana"/>
          <w:color w:val="auto"/>
          <w:sz w:val="20"/>
          <w:szCs w:val="20"/>
        </w:rPr>
        <w:t>сигурява</w:t>
      </w:r>
      <w:proofErr w:type="spellEnd"/>
      <w:r w:rsidRPr="00506237">
        <w:rPr>
          <w:rFonts w:ascii="Verdana" w:hAnsi="Verdana" w:cs="Verdana"/>
          <w:color w:val="auto"/>
          <w:sz w:val="20"/>
          <w:szCs w:val="20"/>
        </w:rPr>
        <w:t xml:space="preserve"> и поддържа цялостно наблюдение, необходимото осветление и охрана на Строежа </w:t>
      </w:r>
      <w:proofErr w:type="gramStart"/>
      <w:r w:rsidRPr="00506237">
        <w:rPr>
          <w:rFonts w:ascii="Verdana" w:hAnsi="Verdana" w:cs="Verdana"/>
          <w:color w:val="auto"/>
          <w:sz w:val="20"/>
          <w:szCs w:val="20"/>
        </w:rPr>
        <w:t>по</w:t>
      </w:r>
      <w:proofErr w:type="gramEnd"/>
      <w:r w:rsidRPr="00506237">
        <w:rPr>
          <w:rFonts w:ascii="Verdana" w:hAnsi="Verdana" w:cs="Verdana"/>
          <w:color w:val="auto"/>
          <w:sz w:val="20"/>
          <w:szCs w:val="20"/>
        </w:rPr>
        <w:t xml:space="preserve"> всяко време, с което </w:t>
      </w:r>
      <w:proofErr w:type="gramStart"/>
      <w:r w:rsidRPr="00506237">
        <w:rPr>
          <w:rFonts w:ascii="Verdana" w:hAnsi="Verdana" w:cs="Verdana"/>
          <w:color w:val="auto"/>
          <w:sz w:val="20"/>
          <w:szCs w:val="20"/>
        </w:rPr>
        <w:t>поема</w:t>
      </w:r>
      <w:proofErr w:type="gramEnd"/>
      <w:r w:rsidRPr="00506237">
        <w:rPr>
          <w:rFonts w:ascii="Verdana" w:hAnsi="Verdana" w:cs="Verdana"/>
          <w:color w:val="auto"/>
          <w:sz w:val="20"/>
          <w:szCs w:val="20"/>
        </w:rPr>
        <w:t xml:space="preserve"> пълна отговорност за състоянието му и за съответните наличности;</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7. с</w:t>
      </w:r>
      <w:proofErr w:type="spellStart"/>
      <w:r w:rsidRPr="00506237">
        <w:rPr>
          <w:rFonts w:ascii="Verdana" w:hAnsi="Verdana" w:cs="Verdana"/>
          <w:color w:val="auto"/>
          <w:sz w:val="20"/>
          <w:szCs w:val="20"/>
        </w:rPr>
        <w:t>ъгласува</w:t>
      </w:r>
      <w:proofErr w:type="spellEnd"/>
      <w:r w:rsidRPr="00506237">
        <w:rPr>
          <w:rFonts w:ascii="Verdana" w:hAnsi="Verdana" w:cs="Verdana"/>
          <w:color w:val="auto"/>
          <w:sz w:val="20"/>
          <w:szCs w:val="20"/>
        </w:rPr>
        <w:t xml:space="preserve"> всички налагащи се промени в Технологично-строителната си програма по </w:t>
      </w:r>
      <w:proofErr w:type="gramStart"/>
      <w:r w:rsidRPr="00506237">
        <w:rPr>
          <w:rFonts w:ascii="Verdana" w:hAnsi="Verdana" w:cs="Verdana"/>
          <w:color w:val="auto"/>
          <w:sz w:val="20"/>
          <w:szCs w:val="20"/>
        </w:rPr>
        <w:t>време на</w:t>
      </w:r>
      <w:proofErr w:type="gramEnd"/>
      <w:r w:rsidRPr="00506237">
        <w:rPr>
          <w:rFonts w:ascii="Verdana" w:hAnsi="Verdana" w:cs="Verdana"/>
          <w:color w:val="auto"/>
          <w:sz w:val="20"/>
          <w:szCs w:val="20"/>
        </w:rPr>
        <w:t xml:space="preserve"> изпълнение на Строежа с </w:t>
      </w:r>
      <w:r w:rsidRPr="00506237">
        <w:rPr>
          <w:rFonts w:ascii="Verdana" w:hAnsi="Verdana" w:cs="Verdana"/>
          <w:b/>
          <w:bCs/>
          <w:color w:val="auto"/>
          <w:sz w:val="20"/>
          <w:szCs w:val="20"/>
        </w:rPr>
        <w:t>ВЪЗЛОЖИТЕЛЯ;</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8. п</w:t>
      </w:r>
      <w:proofErr w:type="spellStart"/>
      <w:r w:rsidRPr="00506237">
        <w:rPr>
          <w:rFonts w:ascii="Verdana" w:hAnsi="Verdana" w:cs="Verdana"/>
          <w:color w:val="auto"/>
          <w:sz w:val="20"/>
          <w:szCs w:val="20"/>
        </w:rPr>
        <w:t>редоставя</w:t>
      </w:r>
      <w:proofErr w:type="spellEnd"/>
      <w:r w:rsidRPr="00506237">
        <w:rPr>
          <w:rFonts w:ascii="Verdana" w:hAnsi="Verdana" w:cs="Verdana"/>
          <w:color w:val="auto"/>
          <w:sz w:val="20"/>
          <w:szCs w:val="20"/>
        </w:rPr>
        <w:t xml:space="preserve"> възможност за контролиране и приемане на изпълнените видове работи;</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9. з</w:t>
      </w:r>
      <w:proofErr w:type="spellStart"/>
      <w:r w:rsidRPr="00506237">
        <w:rPr>
          <w:rFonts w:ascii="Verdana" w:hAnsi="Verdana" w:cs="Verdana"/>
          <w:color w:val="auto"/>
          <w:sz w:val="20"/>
          <w:szCs w:val="20"/>
        </w:rPr>
        <w:t>апочва</w:t>
      </w:r>
      <w:proofErr w:type="spellEnd"/>
      <w:r w:rsidRPr="00506237">
        <w:rPr>
          <w:rFonts w:ascii="Verdana" w:hAnsi="Verdana" w:cs="Verdana"/>
          <w:color w:val="auto"/>
          <w:sz w:val="20"/>
          <w:szCs w:val="20"/>
        </w:rPr>
        <w:t xml:space="preserve"> изпълнението на следващия по програма вид работа, само след като изпълнените предхождащи видове работи са приети по съответния </w:t>
      </w:r>
      <w:proofErr w:type="gramStart"/>
      <w:r w:rsidRPr="00506237">
        <w:rPr>
          <w:rFonts w:ascii="Verdana" w:hAnsi="Verdana" w:cs="Verdana"/>
          <w:color w:val="auto"/>
          <w:sz w:val="20"/>
          <w:szCs w:val="20"/>
        </w:rPr>
        <w:t>ред</w:t>
      </w:r>
      <w:proofErr w:type="gramEnd"/>
      <w:r w:rsidRPr="00506237">
        <w:rPr>
          <w:rFonts w:ascii="Verdana" w:hAnsi="Verdana" w:cs="Verdana"/>
          <w:color w:val="auto"/>
          <w:sz w:val="20"/>
          <w:szCs w:val="20"/>
        </w:rPr>
        <w:t>;</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10. о</w:t>
      </w:r>
      <w:proofErr w:type="spellStart"/>
      <w:r w:rsidRPr="00506237">
        <w:rPr>
          <w:rFonts w:ascii="Verdana" w:hAnsi="Verdana" w:cs="Verdana"/>
          <w:color w:val="auto"/>
          <w:sz w:val="20"/>
          <w:szCs w:val="20"/>
        </w:rPr>
        <w:t>съществява</w:t>
      </w:r>
      <w:proofErr w:type="spellEnd"/>
      <w:r w:rsidRPr="00506237">
        <w:rPr>
          <w:rFonts w:ascii="Verdana" w:hAnsi="Verdana" w:cs="Verdana"/>
          <w:color w:val="auto"/>
          <w:sz w:val="20"/>
          <w:szCs w:val="20"/>
        </w:rPr>
        <w:t xml:space="preserve"> лабораторен контрол с акредитирана строителна лаборатория при спазване изискванията на действащите нормативни документи.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11. п</w:t>
      </w:r>
      <w:proofErr w:type="spellStart"/>
      <w:r w:rsidRPr="00506237">
        <w:rPr>
          <w:rFonts w:ascii="Verdana" w:hAnsi="Verdana" w:cs="Verdana"/>
          <w:color w:val="auto"/>
          <w:sz w:val="20"/>
          <w:szCs w:val="20"/>
        </w:rPr>
        <w:t>оддържа</w:t>
      </w:r>
      <w:proofErr w:type="spellEnd"/>
      <w:r w:rsidRPr="00506237">
        <w:rPr>
          <w:rFonts w:ascii="Verdana" w:hAnsi="Verdana" w:cs="Verdana"/>
          <w:color w:val="auto"/>
          <w:sz w:val="20"/>
          <w:szCs w:val="20"/>
        </w:rPr>
        <w:t xml:space="preserve"> временните пътища и площадки, свързани със строителните нужди в нормални условия за движение. Средствата за това са включени в Цената за изпълнение Договора;</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12. в</w:t>
      </w:r>
      <w:proofErr w:type="spellStart"/>
      <w:r w:rsidRPr="00506237">
        <w:rPr>
          <w:rFonts w:ascii="Verdana" w:hAnsi="Verdana" w:cs="Verdana"/>
          <w:color w:val="auto"/>
          <w:sz w:val="20"/>
          <w:szCs w:val="20"/>
        </w:rPr>
        <w:t>лага</w:t>
      </w:r>
      <w:proofErr w:type="spellEnd"/>
      <w:r w:rsidRPr="00506237">
        <w:rPr>
          <w:rFonts w:ascii="Verdana" w:hAnsi="Verdana" w:cs="Verdana"/>
          <w:color w:val="auto"/>
          <w:sz w:val="20"/>
          <w:szCs w:val="20"/>
        </w:rPr>
        <w:t xml:space="preserve"> в Строежа Строителни продукти и оборудване   само с предварително доказани качества, отговарящи на нормативните изисквания, стандарти и условията на </w:t>
      </w:r>
      <w:proofErr w:type="spellStart"/>
      <w:r w:rsidRPr="00506237">
        <w:rPr>
          <w:rFonts w:ascii="Verdana" w:hAnsi="Verdana" w:cs="Verdana"/>
          <w:color w:val="auto"/>
          <w:sz w:val="20"/>
          <w:szCs w:val="20"/>
        </w:rPr>
        <w:t>Инвестционния</w:t>
      </w:r>
      <w:proofErr w:type="spellEnd"/>
      <w:r w:rsidRPr="00506237">
        <w:rPr>
          <w:rFonts w:ascii="Verdana" w:hAnsi="Verdana" w:cs="Verdana"/>
          <w:color w:val="auto"/>
          <w:sz w:val="20"/>
          <w:szCs w:val="20"/>
        </w:rPr>
        <w:t xml:space="preserve"> проект, притежават съответните сертификати за качество и декларация за съответствие </w:t>
      </w:r>
      <w:proofErr w:type="gramStart"/>
      <w:r w:rsidRPr="00506237">
        <w:rPr>
          <w:rFonts w:ascii="Verdana" w:hAnsi="Verdana" w:cs="Verdana"/>
          <w:color w:val="auto"/>
          <w:sz w:val="20"/>
          <w:szCs w:val="20"/>
        </w:rPr>
        <w:t>на</w:t>
      </w:r>
      <w:proofErr w:type="gramEnd"/>
      <w:r w:rsidRPr="00506237">
        <w:rPr>
          <w:rFonts w:ascii="Verdana" w:hAnsi="Verdana" w:cs="Verdana"/>
          <w:color w:val="auto"/>
          <w:sz w:val="20"/>
          <w:szCs w:val="20"/>
        </w:rPr>
        <w:t xml:space="preserve"> продуктите;</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13. н</w:t>
      </w:r>
      <w:r w:rsidRPr="00506237">
        <w:rPr>
          <w:rFonts w:ascii="Verdana" w:hAnsi="Verdana" w:cs="Verdana"/>
          <w:color w:val="auto"/>
          <w:sz w:val="20"/>
          <w:szCs w:val="20"/>
        </w:rPr>
        <w:t xml:space="preserve">е изпълнява </w:t>
      </w:r>
      <w:r w:rsidRPr="00506237">
        <w:rPr>
          <w:rFonts w:ascii="Verdana" w:hAnsi="Verdana" w:cs="Verdana"/>
          <w:color w:val="auto"/>
          <w:sz w:val="20"/>
          <w:szCs w:val="20"/>
          <w:lang w:val="ru-RU"/>
        </w:rPr>
        <w:t>СМР</w:t>
      </w:r>
      <w:r w:rsidRPr="00506237">
        <w:rPr>
          <w:rFonts w:ascii="Verdana" w:hAnsi="Verdana" w:cs="Verdana"/>
          <w:color w:val="auto"/>
          <w:sz w:val="20"/>
          <w:szCs w:val="20"/>
        </w:rPr>
        <w:t>, за които съществуват ограничения за изпълнението им при изключително неблагоприятни климатични условия;</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lang w:val="ru-RU"/>
        </w:rPr>
        <w:t>14. н</w:t>
      </w:r>
      <w:r w:rsidRPr="00506237">
        <w:rPr>
          <w:rFonts w:ascii="Verdana" w:hAnsi="Verdana" w:cs="Verdana"/>
          <w:color w:val="auto"/>
          <w:sz w:val="20"/>
          <w:szCs w:val="20"/>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506237">
        <w:rPr>
          <w:rFonts w:ascii="Verdana" w:hAnsi="Verdana" w:cs="Verdana"/>
          <w:b/>
          <w:bCs/>
          <w:color w:val="auto"/>
          <w:sz w:val="20"/>
          <w:szCs w:val="20"/>
        </w:rPr>
        <w:t xml:space="preserve">ИЗПЪЛНИТЕЛЯ </w:t>
      </w:r>
      <w:r w:rsidRPr="00506237">
        <w:rPr>
          <w:rFonts w:ascii="Verdana" w:hAnsi="Verdana" w:cs="Verdana"/>
          <w:color w:val="auto"/>
          <w:sz w:val="20"/>
          <w:szCs w:val="20"/>
        </w:rPr>
        <w:t>от тази отговорност;</w:t>
      </w:r>
    </w:p>
    <w:p w:rsidR="00313504" w:rsidRPr="00506237" w:rsidRDefault="00313504" w:rsidP="00591629">
      <w:pPr>
        <w:autoSpaceDE w:val="0"/>
        <w:autoSpaceDN w:val="0"/>
        <w:adjustRightInd w:val="0"/>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 xml:space="preserve">15.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е длъжен да предостави възможност и осигурява достъп за извършване на проверки на място.</w:t>
      </w:r>
    </w:p>
    <w:p w:rsidR="00313504" w:rsidRPr="00506237" w:rsidRDefault="00313504" w:rsidP="00591629">
      <w:pPr>
        <w:spacing w:line="360" w:lineRule="auto"/>
        <w:ind w:firstLine="708"/>
        <w:jc w:val="both"/>
        <w:rPr>
          <w:rFonts w:ascii="Verdana" w:hAnsi="Verdana" w:cs="Verdana"/>
          <w:color w:val="auto"/>
          <w:sz w:val="20"/>
          <w:szCs w:val="20"/>
          <w:lang w:val="ru-RU"/>
        </w:rPr>
      </w:pPr>
      <w:r w:rsidRPr="00506237">
        <w:rPr>
          <w:rFonts w:ascii="Verdana" w:hAnsi="Verdana" w:cs="Verdana"/>
          <w:color w:val="auto"/>
          <w:sz w:val="20"/>
          <w:szCs w:val="20"/>
        </w:rPr>
        <w:t>16.</w:t>
      </w:r>
      <w:r w:rsidRPr="00506237">
        <w:rPr>
          <w:rFonts w:ascii="Verdana" w:hAnsi="Verdana" w:cs="Verdana"/>
          <w:b/>
          <w:bCs/>
          <w:color w:val="auto"/>
          <w:sz w:val="20"/>
          <w:szCs w:val="20"/>
        </w:rPr>
        <w:t xml:space="preserve"> ИЗПЪЛНИТЕЛЯТ</w:t>
      </w:r>
      <w:r w:rsidRPr="00506237">
        <w:rPr>
          <w:rFonts w:ascii="Verdana" w:hAnsi="Verdana" w:cs="Verdana"/>
          <w:color w:val="auto"/>
          <w:sz w:val="20"/>
          <w:szCs w:val="20"/>
        </w:rPr>
        <w:t xml:space="preserve"> е длъжен да информира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за възникнали проблеми при изпълнението на Строежа и за предприетите мерки за тяхното решаване;</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1</w:t>
      </w:r>
      <w:r w:rsidRPr="00506237">
        <w:rPr>
          <w:rFonts w:ascii="Verdana" w:hAnsi="Verdana" w:cs="Verdana"/>
          <w:color w:val="auto"/>
          <w:sz w:val="20"/>
          <w:szCs w:val="20"/>
          <w:lang w:val="ru-RU"/>
        </w:rPr>
        <w:t>7</w:t>
      </w:r>
      <w:r w:rsidRPr="00506237">
        <w:rPr>
          <w:rFonts w:ascii="Verdana" w:hAnsi="Verdana" w:cs="Verdana"/>
          <w:b/>
          <w:bCs/>
          <w:color w:val="auto"/>
          <w:sz w:val="20"/>
          <w:szCs w:val="20"/>
        </w:rPr>
        <w:t>. ИЗПЪЛНИТЕЛЯТ</w:t>
      </w:r>
      <w:r w:rsidRPr="00506237">
        <w:rPr>
          <w:rFonts w:ascii="Verdana" w:hAnsi="Verdana" w:cs="Verdana"/>
          <w:color w:val="auto"/>
          <w:sz w:val="20"/>
          <w:szCs w:val="20"/>
          <w:lang w:val="ru-RU"/>
        </w:rPr>
        <w:t xml:space="preserve"> </w:t>
      </w:r>
      <w:r w:rsidRPr="00506237">
        <w:rPr>
          <w:rFonts w:ascii="Verdana" w:hAnsi="Verdana" w:cs="Verdana"/>
          <w:color w:val="auto"/>
          <w:sz w:val="20"/>
          <w:szCs w:val="20"/>
        </w:rPr>
        <w:t xml:space="preserve">се задължава да изпълнява мерките и препоръките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съдържащи се в докладите от проверки на място;</w:t>
      </w: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color w:val="auto"/>
          <w:sz w:val="20"/>
          <w:szCs w:val="20"/>
          <w:lang w:eastAsia="en-US"/>
        </w:rPr>
        <w:t xml:space="preserve">18.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подпомага </w:t>
      </w:r>
      <w:r w:rsidRPr="00506237">
        <w:rPr>
          <w:rFonts w:ascii="Verdana" w:hAnsi="Verdana" w:cs="Verdana"/>
          <w:b/>
          <w:bCs/>
          <w:color w:val="auto"/>
          <w:sz w:val="20"/>
          <w:szCs w:val="20"/>
          <w:lang w:eastAsia="en-US"/>
        </w:rPr>
        <w:t xml:space="preserve">ВЪЗЛОЖИТЕЛЯ </w:t>
      </w:r>
      <w:r w:rsidRPr="00506237">
        <w:rPr>
          <w:rFonts w:ascii="Verdana" w:hAnsi="Verdana" w:cs="Verdana"/>
          <w:color w:val="auto"/>
          <w:sz w:val="20"/>
          <w:szCs w:val="20"/>
          <w:lang w:eastAsia="en-US"/>
        </w:rPr>
        <w:t>при</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организирането на мероприятие „Първа копка”, „Откриване на строежа” и др.</w:t>
      </w:r>
    </w:p>
    <w:p w:rsidR="00313504" w:rsidRPr="00506237" w:rsidRDefault="00313504" w:rsidP="00591629">
      <w:pPr>
        <w:tabs>
          <w:tab w:val="left" w:pos="1181"/>
        </w:tabs>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           19.</w:t>
      </w:r>
      <w:r w:rsidRPr="00506237">
        <w:rPr>
          <w:rFonts w:ascii="Verdana" w:hAnsi="Verdana" w:cs="Verdana"/>
          <w:b/>
          <w:bCs/>
          <w:color w:val="auto"/>
          <w:sz w:val="20"/>
          <w:szCs w:val="20"/>
        </w:rPr>
        <w:t xml:space="preserve"> ИЗПЪЛНИТЕЛЯТ</w:t>
      </w:r>
      <w:r w:rsidRPr="00506237">
        <w:rPr>
          <w:rFonts w:ascii="Verdana" w:hAnsi="Verdana" w:cs="Verdana"/>
          <w:color w:val="auto"/>
          <w:sz w:val="20"/>
          <w:szCs w:val="20"/>
        </w:rPr>
        <w:t xml:space="preserve">  се задължава да осигури </w:t>
      </w:r>
      <w:proofErr w:type="spellStart"/>
      <w:r w:rsidRPr="00506237">
        <w:rPr>
          <w:rFonts w:ascii="Verdana" w:hAnsi="Verdana" w:cs="Verdana"/>
          <w:color w:val="auto"/>
          <w:sz w:val="20"/>
          <w:szCs w:val="20"/>
        </w:rPr>
        <w:t>обектов</w:t>
      </w:r>
      <w:proofErr w:type="spellEnd"/>
      <w:r w:rsidRPr="00506237">
        <w:rPr>
          <w:rFonts w:ascii="Verdana" w:hAnsi="Verdana" w:cs="Verdana"/>
          <w:color w:val="auto"/>
          <w:sz w:val="20"/>
          <w:szCs w:val="20"/>
        </w:rPr>
        <w:t xml:space="preserve"> офис с основна мебелировка, необходим за изпълнение на настоящия договор и за упражняване на строителния надзор, както и лабораторно оборудване (акредитирана лаборатория), необходимо във връзка с извършването на изпитвания и вземането на проби от </w:t>
      </w:r>
      <w:r w:rsidRPr="00506237">
        <w:rPr>
          <w:rFonts w:ascii="Verdana" w:hAnsi="Verdana" w:cs="Verdana"/>
          <w:b/>
          <w:bCs/>
          <w:color w:val="auto"/>
          <w:sz w:val="20"/>
          <w:szCs w:val="20"/>
        </w:rPr>
        <w:t xml:space="preserve">КОНСУЛТАНТА. </w:t>
      </w:r>
      <w:r w:rsidRPr="00506237">
        <w:rPr>
          <w:rFonts w:ascii="Verdana" w:hAnsi="Verdana" w:cs="Verdana"/>
          <w:color w:val="auto"/>
          <w:sz w:val="20"/>
          <w:szCs w:val="20"/>
        </w:rPr>
        <w:t xml:space="preserve">Разходите за поддържане на </w:t>
      </w:r>
      <w:proofErr w:type="spellStart"/>
      <w:r w:rsidRPr="00506237">
        <w:rPr>
          <w:rFonts w:ascii="Verdana" w:hAnsi="Verdana" w:cs="Verdana"/>
          <w:color w:val="auto"/>
          <w:sz w:val="20"/>
          <w:szCs w:val="20"/>
        </w:rPr>
        <w:t>обектовия</w:t>
      </w:r>
      <w:proofErr w:type="spellEnd"/>
      <w:r w:rsidRPr="00506237">
        <w:rPr>
          <w:rFonts w:ascii="Verdana" w:hAnsi="Verdana" w:cs="Verdana"/>
          <w:color w:val="auto"/>
          <w:sz w:val="20"/>
          <w:szCs w:val="20"/>
        </w:rPr>
        <w:t xml:space="preserve"> офис използван от </w:t>
      </w:r>
      <w:r w:rsidRPr="00506237">
        <w:rPr>
          <w:rFonts w:ascii="Verdana" w:hAnsi="Verdana" w:cs="Verdana"/>
          <w:b/>
          <w:bCs/>
          <w:color w:val="auto"/>
          <w:sz w:val="20"/>
          <w:szCs w:val="20"/>
        </w:rPr>
        <w:t xml:space="preserve">КОНСУЛТАНТА </w:t>
      </w:r>
      <w:r w:rsidRPr="00506237">
        <w:rPr>
          <w:rFonts w:ascii="Verdana" w:hAnsi="Verdana" w:cs="Verdana"/>
          <w:color w:val="auto"/>
          <w:sz w:val="20"/>
          <w:szCs w:val="20"/>
        </w:rPr>
        <w:t>са за негова сметка.</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8</w:t>
      </w:r>
      <w:r w:rsidRPr="00506237">
        <w:rPr>
          <w:rFonts w:ascii="Verdana" w:hAnsi="Verdana" w:cs="Verdana"/>
          <w:b/>
          <w:bCs/>
          <w:color w:val="auto"/>
          <w:sz w:val="20"/>
          <w:szCs w:val="20"/>
        </w:rPr>
        <w:t>. ИЗПЪЛНИТЕЛЯТ</w:t>
      </w:r>
      <w:r w:rsidRPr="00506237">
        <w:rPr>
          <w:rFonts w:ascii="Verdana" w:hAnsi="Verdana" w:cs="Verdana"/>
          <w:color w:val="auto"/>
          <w:sz w:val="20"/>
          <w:szCs w:val="20"/>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2</w:t>
      </w:r>
      <w:r w:rsidRPr="00506237">
        <w:rPr>
          <w:rFonts w:ascii="Verdana" w:hAnsi="Verdana" w:cs="Verdana"/>
          <w:b/>
          <w:bCs/>
          <w:color w:val="auto"/>
          <w:sz w:val="20"/>
          <w:szCs w:val="20"/>
          <w:lang w:val="en-US"/>
        </w:rPr>
        <w:t>9</w:t>
      </w:r>
      <w:r w:rsidRPr="00506237">
        <w:rPr>
          <w:rFonts w:ascii="Verdana" w:hAnsi="Verdana" w:cs="Verdana"/>
          <w:b/>
          <w:bCs/>
          <w:color w:val="auto"/>
          <w:sz w:val="20"/>
          <w:szCs w:val="20"/>
        </w:rPr>
        <w:t>. (1) ИЗПЪЛНИТЕЛЯТ</w:t>
      </w:r>
      <w:r w:rsidRPr="00506237">
        <w:rPr>
          <w:rFonts w:ascii="Verdana" w:hAnsi="Verdana" w:cs="Verdana"/>
          <w:color w:val="auto"/>
          <w:sz w:val="20"/>
          <w:szCs w:val="20"/>
        </w:rPr>
        <w:t xml:space="preserve"> носи отговорност и за безопасността на всички дейности по изпълнението на Строежа.</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(2) ИЗПЪЛНИТЕЛЯТ</w:t>
      </w:r>
      <w:r w:rsidRPr="00506237">
        <w:rPr>
          <w:rFonts w:ascii="Verdana" w:hAnsi="Verdana" w:cs="Verdana"/>
          <w:color w:val="auto"/>
          <w:sz w:val="20"/>
          <w:szCs w:val="20"/>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(3) ИЗПЪЛНИТЕЛЯТ</w:t>
      </w:r>
      <w:r w:rsidRPr="00506237">
        <w:rPr>
          <w:rFonts w:ascii="Verdana" w:hAnsi="Verdana" w:cs="Verdana"/>
          <w:color w:val="auto"/>
          <w:sz w:val="20"/>
          <w:szCs w:val="20"/>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30</w:t>
      </w:r>
      <w:r w:rsidRPr="00506237">
        <w:rPr>
          <w:rFonts w:ascii="Verdana" w:hAnsi="Verdana" w:cs="Verdana"/>
          <w:b/>
          <w:bCs/>
          <w:color w:val="auto"/>
          <w:sz w:val="20"/>
          <w:szCs w:val="20"/>
          <w:lang w:eastAsia="en-US"/>
        </w:rPr>
        <w:t xml:space="preserve">. (1) ИЗПЪЛНИТЕЛЯ </w:t>
      </w:r>
      <w:r w:rsidRPr="00506237">
        <w:rPr>
          <w:rFonts w:ascii="Verdana" w:hAnsi="Verdana" w:cs="Verdana"/>
          <w:color w:val="auto"/>
          <w:sz w:val="20"/>
          <w:szCs w:val="20"/>
          <w:lang w:eastAsia="en-US"/>
        </w:rPr>
        <w:t xml:space="preserve">се задължава да </w:t>
      </w:r>
      <w:proofErr w:type="gramStart"/>
      <w:r w:rsidRPr="00506237">
        <w:rPr>
          <w:rFonts w:ascii="Verdana" w:hAnsi="Verdana" w:cs="Verdana"/>
          <w:color w:val="auto"/>
          <w:sz w:val="20"/>
          <w:szCs w:val="20"/>
          <w:lang w:eastAsia="en-US"/>
        </w:rPr>
        <w:t>извършва</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строителството</w:t>
      </w:r>
      <w:proofErr w:type="gramEnd"/>
      <w:r w:rsidRPr="00506237">
        <w:rPr>
          <w:rFonts w:ascii="Verdana" w:hAnsi="Verdana" w:cs="Verdana"/>
          <w:color w:val="auto"/>
          <w:sz w:val="20"/>
          <w:szCs w:val="20"/>
          <w:lang w:eastAsia="en-US"/>
        </w:rPr>
        <w:t xml:space="preserve"> по начин, че да не се създават пречки за достъпа до или за ползването на пътища или имоти, собственост на</w:t>
      </w:r>
      <w:r w:rsidRPr="00506237">
        <w:rPr>
          <w:rFonts w:ascii="Verdana" w:hAnsi="Verdana" w:cs="Verdana"/>
          <w:b/>
          <w:bCs/>
          <w:color w:val="auto"/>
          <w:sz w:val="20"/>
          <w:szCs w:val="20"/>
          <w:lang w:eastAsia="en-US"/>
        </w:rPr>
        <w:t xml:space="preserve"> ВЪЗЛОЖИТЕЛЯ</w:t>
      </w:r>
      <w:r w:rsidRPr="00506237">
        <w:rPr>
          <w:rFonts w:ascii="Verdana" w:hAnsi="Verdana" w:cs="Verdana"/>
          <w:color w:val="auto"/>
          <w:sz w:val="20"/>
          <w:szCs w:val="20"/>
          <w:lang w:eastAsia="en-US"/>
        </w:rPr>
        <w:t xml:space="preserve"> или на трети лица. Всички такси и разноски във връзка с изпълнението на това задължение са за сметка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Той носи и отговорността за вреди поради неизпълнение на задължението.</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(2) ИЗПЪЛНИТЕЛЯТ</w:t>
      </w:r>
      <w:r w:rsidRPr="00506237">
        <w:rPr>
          <w:rFonts w:ascii="Verdana" w:hAnsi="Verdana" w:cs="Verdana"/>
          <w:color w:val="auto"/>
          <w:sz w:val="20"/>
          <w:szCs w:val="20"/>
          <w:lang w:eastAsia="en-US"/>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31</w:t>
      </w:r>
      <w:r w:rsidRPr="00506237">
        <w:rPr>
          <w:rFonts w:ascii="Verdana" w:hAnsi="Verdana" w:cs="Verdana"/>
          <w:b/>
          <w:bCs/>
          <w:color w:val="auto"/>
          <w:sz w:val="20"/>
          <w:szCs w:val="20"/>
          <w:lang w:eastAsia="en-US"/>
        </w:rPr>
        <w:t>. ИЗПЪЛНИТЕЛЯТ</w:t>
      </w:r>
      <w:r w:rsidRPr="00506237">
        <w:rPr>
          <w:rFonts w:ascii="Verdana" w:hAnsi="Verdana" w:cs="Verdana"/>
          <w:color w:val="auto"/>
          <w:sz w:val="20"/>
          <w:szCs w:val="20"/>
          <w:lang w:eastAsia="en-US"/>
        </w:rPr>
        <w:t xml:space="preserve"> е длъжен да уведомява незабавно компетентните органи и съответното експлоатационно дружество за: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2</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2</w:t>
      </w:r>
      <w:r w:rsidRPr="00506237">
        <w:rPr>
          <w:rFonts w:ascii="Verdana" w:hAnsi="Verdana" w:cs="Verdana"/>
          <w:b/>
          <w:bCs/>
          <w:color w:val="auto"/>
          <w:sz w:val="20"/>
          <w:szCs w:val="20"/>
          <w:lang w:eastAsia="en-US"/>
        </w:rPr>
        <w:t>. (1)</w:t>
      </w:r>
      <w:r w:rsidRPr="00506237">
        <w:rPr>
          <w:rFonts w:ascii="Verdana" w:hAnsi="Verdana" w:cs="Verdana"/>
          <w:color w:val="auto"/>
          <w:sz w:val="20"/>
          <w:szCs w:val="20"/>
          <w:lang w:eastAsia="en-US"/>
        </w:rPr>
        <w:t xml:space="preserve"> При разкриване на археологически находки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1. </w:t>
      </w:r>
      <w:r w:rsidRPr="00506237">
        <w:rPr>
          <w:rFonts w:ascii="Verdana" w:hAnsi="Verdana" w:cs="Verdana"/>
          <w:b/>
          <w:bCs/>
          <w:color w:val="auto"/>
          <w:sz w:val="20"/>
          <w:szCs w:val="20"/>
          <w:lang w:eastAsia="en-US"/>
        </w:rPr>
        <w:t xml:space="preserve">ВЪЗЛОЖИТЕЛЯ </w:t>
      </w:r>
      <w:r w:rsidRPr="00506237">
        <w:rPr>
          <w:rFonts w:ascii="Verdana" w:hAnsi="Verdana" w:cs="Verdana"/>
          <w:color w:val="auto"/>
          <w:sz w:val="20"/>
          <w:szCs w:val="20"/>
          <w:lang w:eastAsia="en-US"/>
        </w:rPr>
        <w:t xml:space="preserve">или упълномощено от него лице и/или </w:t>
      </w:r>
      <w:r w:rsidRPr="00506237">
        <w:rPr>
          <w:rFonts w:ascii="Verdana" w:hAnsi="Verdana" w:cs="Verdana"/>
          <w:b/>
          <w:bCs/>
          <w:color w:val="auto"/>
          <w:sz w:val="20"/>
          <w:szCs w:val="20"/>
          <w:lang w:eastAsia="en-US"/>
        </w:rPr>
        <w:t>КОНСУЛТАНТА</w:t>
      </w:r>
      <w:r w:rsidRPr="00506237">
        <w:rPr>
          <w:rFonts w:ascii="Verdana" w:hAnsi="Verdana" w:cs="Verdana"/>
          <w:color w:val="auto"/>
          <w:sz w:val="20"/>
          <w:szCs w:val="20"/>
          <w:lang w:eastAsia="en-US"/>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2. компетентните органи съгласно приложимите Законови разпоредби.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 ИЗПЪЛНИТЕЛЯТ</w:t>
      </w:r>
      <w:r w:rsidRPr="00506237">
        <w:rPr>
          <w:rFonts w:ascii="Verdana" w:hAnsi="Verdana" w:cs="Verdana"/>
          <w:color w:val="auto"/>
          <w:sz w:val="20"/>
          <w:szCs w:val="20"/>
          <w:lang w:eastAsia="en-US"/>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Спирането на СМР при открити археологически находки не освобождава </w:t>
      </w:r>
      <w:r w:rsidRPr="00506237">
        <w:rPr>
          <w:rFonts w:ascii="Verdana" w:hAnsi="Verdana" w:cs="Verdana"/>
          <w:b/>
          <w:bCs/>
          <w:color w:val="auto"/>
          <w:sz w:val="20"/>
          <w:szCs w:val="20"/>
          <w:lang w:eastAsia="en-US"/>
        </w:rPr>
        <w:t xml:space="preserve">ИЗПЪЛНИТЕЛЯ </w:t>
      </w:r>
      <w:r w:rsidRPr="00506237">
        <w:rPr>
          <w:rFonts w:ascii="Verdana" w:hAnsi="Verdana" w:cs="Verdana"/>
          <w:color w:val="auto"/>
          <w:sz w:val="20"/>
          <w:szCs w:val="20"/>
          <w:lang w:eastAsia="en-US"/>
        </w:rPr>
        <w:t>от изпълнение на задълженията му на останалата част от Строителната площадка.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3</w:t>
      </w:r>
      <w:r w:rsidRPr="00506237">
        <w:rPr>
          <w:rFonts w:ascii="Verdana" w:hAnsi="Verdana" w:cs="Verdana"/>
          <w:b/>
          <w:bCs/>
          <w:color w:val="auto"/>
          <w:sz w:val="20"/>
          <w:szCs w:val="20"/>
          <w:lang w:eastAsia="en-US"/>
        </w:rPr>
        <w:t>. (1) ИЗПЪЛНИТЕЛЯТ</w:t>
      </w:r>
      <w:r w:rsidRPr="00506237">
        <w:rPr>
          <w:rFonts w:ascii="Verdana" w:hAnsi="Verdana" w:cs="Verdana"/>
          <w:color w:val="auto"/>
          <w:sz w:val="20"/>
          <w:szCs w:val="20"/>
          <w:lang w:eastAsia="en-US"/>
        </w:rPr>
        <w:t xml:space="preserve"> е длъжен за периода на временното преустановяване на строителството да предпази, съхрани и обезопаси изпълнените СМР срещу разваляне, повреждане или унищожаване. </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за периода на временното преустановяване на СМР по правилата на предходния член.</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4</w:t>
      </w:r>
      <w:r w:rsidRPr="00506237">
        <w:rPr>
          <w:rFonts w:ascii="Verdana" w:hAnsi="Verdana" w:cs="Verdana"/>
          <w:b/>
          <w:bCs/>
          <w:color w:val="auto"/>
          <w:sz w:val="20"/>
          <w:szCs w:val="20"/>
          <w:lang w:eastAsia="en-US"/>
        </w:rPr>
        <w:t xml:space="preserve">. (1) </w:t>
      </w:r>
      <w:r w:rsidRPr="00506237">
        <w:rPr>
          <w:rFonts w:ascii="Verdana" w:hAnsi="Verdana" w:cs="Verdana"/>
          <w:color w:val="auto"/>
          <w:sz w:val="20"/>
          <w:szCs w:val="20"/>
          <w:lang w:eastAsia="en-US"/>
        </w:rPr>
        <w:t xml:space="preserve">При изпълнение на строителството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w:t>
      </w:r>
      <w:proofErr w:type="spellStart"/>
      <w:r w:rsidRPr="00506237">
        <w:rPr>
          <w:rFonts w:ascii="Verdana" w:hAnsi="Verdana" w:cs="Verdana"/>
          <w:color w:val="auto"/>
          <w:sz w:val="20"/>
          <w:szCs w:val="20"/>
          <w:lang w:val="ru-RU" w:eastAsia="en-US"/>
        </w:rPr>
        <w:t>регламентирани</w:t>
      </w:r>
      <w:proofErr w:type="spellEnd"/>
      <w:r w:rsidRPr="00506237">
        <w:rPr>
          <w:rFonts w:ascii="Verdana" w:hAnsi="Verdana" w:cs="Verdana"/>
          <w:color w:val="auto"/>
          <w:sz w:val="20"/>
          <w:szCs w:val="20"/>
          <w:lang w:val="ru-RU" w:eastAsia="en-US"/>
        </w:rPr>
        <w:t xml:space="preserve"> </w:t>
      </w:r>
      <w:proofErr w:type="spellStart"/>
      <w:r w:rsidRPr="00506237">
        <w:rPr>
          <w:rFonts w:ascii="Verdana" w:hAnsi="Verdana" w:cs="Verdana"/>
          <w:color w:val="auto"/>
          <w:sz w:val="20"/>
          <w:szCs w:val="20"/>
          <w:lang w:val="ru-RU" w:eastAsia="en-US"/>
        </w:rPr>
        <w:t>терени</w:t>
      </w:r>
      <w:proofErr w:type="spellEnd"/>
      <w:r w:rsidRPr="00506237">
        <w:rPr>
          <w:rFonts w:ascii="Verdana" w:hAnsi="Verdana" w:cs="Verdana"/>
          <w:color w:val="auto"/>
          <w:sz w:val="20"/>
          <w:szCs w:val="20"/>
          <w:lang w:val="ru-RU" w:eastAsia="en-US"/>
        </w:rPr>
        <w:t xml:space="preserve"> за </w:t>
      </w:r>
      <w:proofErr w:type="spellStart"/>
      <w:r w:rsidRPr="00506237">
        <w:rPr>
          <w:rFonts w:ascii="Verdana" w:hAnsi="Verdana" w:cs="Verdana"/>
          <w:color w:val="auto"/>
          <w:sz w:val="20"/>
          <w:szCs w:val="20"/>
          <w:lang w:val="ru-RU" w:eastAsia="en-US"/>
        </w:rPr>
        <w:t>приемане</w:t>
      </w:r>
      <w:proofErr w:type="spellEnd"/>
      <w:r w:rsidRPr="00506237">
        <w:rPr>
          <w:rFonts w:ascii="Verdana" w:hAnsi="Verdana" w:cs="Verdana"/>
          <w:color w:val="auto"/>
          <w:sz w:val="20"/>
          <w:szCs w:val="20"/>
          <w:lang w:val="ru-RU" w:eastAsia="en-US"/>
        </w:rPr>
        <w:t xml:space="preserve"> или временно </w:t>
      </w:r>
      <w:proofErr w:type="spellStart"/>
      <w:r w:rsidRPr="00506237">
        <w:rPr>
          <w:rFonts w:ascii="Verdana" w:hAnsi="Verdana" w:cs="Verdana"/>
          <w:color w:val="auto"/>
          <w:sz w:val="20"/>
          <w:szCs w:val="20"/>
          <w:lang w:val="ru-RU" w:eastAsia="en-US"/>
        </w:rPr>
        <w:t>депониране</w:t>
      </w:r>
      <w:proofErr w:type="spellEnd"/>
      <w:r w:rsidRPr="00506237">
        <w:rPr>
          <w:rFonts w:ascii="Verdana" w:hAnsi="Verdana" w:cs="Verdana"/>
          <w:color w:val="auto"/>
          <w:sz w:val="20"/>
          <w:szCs w:val="20"/>
          <w:lang w:val="ru-RU" w:eastAsia="en-US"/>
        </w:rPr>
        <w:t xml:space="preserve"> на </w:t>
      </w:r>
      <w:proofErr w:type="spellStart"/>
      <w:r w:rsidRPr="00506237">
        <w:rPr>
          <w:rFonts w:ascii="Verdana" w:hAnsi="Verdana" w:cs="Verdana"/>
          <w:color w:val="auto"/>
          <w:sz w:val="20"/>
          <w:szCs w:val="20"/>
          <w:lang w:val="ru-RU" w:eastAsia="en-US"/>
        </w:rPr>
        <w:t>строителни</w:t>
      </w:r>
      <w:proofErr w:type="spellEnd"/>
      <w:r w:rsidRPr="00506237">
        <w:rPr>
          <w:rFonts w:ascii="Verdana" w:hAnsi="Verdana" w:cs="Verdana"/>
          <w:color w:val="auto"/>
          <w:sz w:val="20"/>
          <w:szCs w:val="20"/>
          <w:lang w:val="ru-RU" w:eastAsia="en-US"/>
        </w:rPr>
        <w:t xml:space="preserve"> </w:t>
      </w:r>
      <w:proofErr w:type="spellStart"/>
      <w:r w:rsidRPr="00506237">
        <w:rPr>
          <w:rFonts w:ascii="Verdana" w:hAnsi="Verdana" w:cs="Verdana"/>
          <w:color w:val="auto"/>
          <w:sz w:val="20"/>
          <w:szCs w:val="20"/>
          <w:lang w:val="ru-RU" w:eastAsia="en-US"/>
        </w:rPr>
        <w:t>отпадъци</w:t>
      </w:r>
      <w:proofErr w:type="spellEnd"/>
      <w:r w:rsidRPr="00506237">
        <w:rPr>
          <w:rFonts w:ascii="Verdana" w:hAnsi="Verdana" w:cs="Verdana"/>
          <w:color w:val="auto"/>
          <w:sz w:val="20"/>
          <w:szCs w:val="20"/>
          <w:lang w:val="ru-RU" w:eastAsia="en-US"/>
        </w:rPr>
        <w:t xml:space="preserve"> и </w:t>
      </w:r>
      <w:proofErr w:type="spellStart"/>
      <w:r w:rsidRPr="00506237">
        <w:rPr>
          <w:rFonts w:ascii="Verdana" w:hAnsi="Verdana" w:cs="Verdana"/>
          <w:color w:val="auto"/>
          <w:sz w:val="20"/>
          <w:szCs w:val="20"/>
          <w:lang w:val="ru-RU" w:eastAsia="en-US"/>
        </w:rPr>
        <w:t>изкопани</w:t>
      </w:r>
      <w:proofErr w:type="spellEnd"/>
      <w:r w:rsidRPr="00506237">
        <w:rPr>
          <w:rFonts w:ascii="Verdana" w:hAnsi="Verdana" w:cs="Verdana"/>
          <w:color w:val="auto"/>
          <w:sz w:val="20"/>
          <w:szCs w:val="20"/>
          <w:lang w:val="ru-RU" w:eastAsia="en-US"/>
        </w:rPr>
        <w:t xml:space="preserve"> </w:t>
      </w:r>
      <w:proofErr w:type="spellStart"/>
      <w:r w:rsidRPr="00506237">
        <w:rPr>
          <w:rFonts w:ascii="Verdana" w:hAnsi="Verdana" w:cs="Verdana"/>
          <w:color w:val="auto"/>
          <w:sz w:val="20"/>
          <w:szCs w:val="20"/>
          <w:lang w:val="ru-RU" w:eastAsia="en-US"/>
        </w:rPr>
        <w:t>земни</w:t>
      </w:r>
      <w:proofErr w:type="spellEnd"/>
      <w:r w:rsidRPr="00506237">
        <w:rPr>
          <w:rFonts w:ascii="Verdana" w:hAnsi="Verdana" w:cs="Verdana"/>
          <w:color w:val="auto"/>
          <w:sz w:val="20"/>
          <w:szCs w:val="20"/>
          <w:lang w:eastAsia="en-US"/>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След завършване на строителството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w:t>
      </w: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(3) ИЗПЪЛНИТЕЛЯТ</w:t>
      </w:r>
      <w:r w:rsidRPr="00506237">
        <w:rPr>
          <w:rFonts w:ascii="Verdana" w:hAnsi="Verdana" w:cs="Verdana"/>
          <w:color w:val="auto"/>
          <w:sz w:val="20"/>
          <w:szCs w:val="20"/>
          <w:lang w:eastAsia="en-US"/>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35. ИЗПЪЛНИТЕЛЯТ</w:t>
      </w:r>
      <w:r w:rsidRPr="00506237">
        <w:rPr>
          <w:rFonts w:ascii="Verdana" w:hAnsi="Verdana" w:cs="Verdana"/>
          <w:color w:val="auto"/>
          <w:sz w:val="20"/>
          <w:szCs w:val="20"/>
          <w:lang w:eastAsia="en-US"/>
        </w:rPr>
        <w:t xml:space="preserve"> е задължен за своя сметка да извърши </w:t>
      </w:r>
      <w:proofErr w:type="spellStart"/>
      <w:r w:rsidRPr="00506237">
        <w:rPr>
          <w:rFonts w:ascii="Verdana" w:hAnsi="Verdana" w:cs="Verdana"/>
          <w:color w:val="auto"/>
          <w:sz w:val="20"/>
          <w:szCs w:val="20"/>
          <w:lang w:eastAsia="en-US"/>
        </w:rPr>
        <w:t>рекултивация</w:t>
      </w:r>
      <w:proofErr w:type="spellEnd"/>
      <w:r w:rsidRPr="00506237">
        <w:rPr>
          <w:rFonts w:ascii="Verdana" w:hAnsi="Verdana" w:cs="Verdana"/>
          <w:color w:val="auto"/>
          <w:sz w:val="20"/>
          <w:szCs w:val="20"/>
          <w:lang w:eastAsia="en-US"/>
        </w:rPr>
        <w:t xml:space="preserve"> и/или възстанови в първоначалният им вид всички временни пътища и терени, ползвани при изпълнение на Договора.</w:t>
      </w:r>
    </w:p>
    <w:p w:rsidR="00313504" w:rsidRPr="00506237" w:rsidRDefault="00313504" w:rsidP="00591629">
      <w:pPr>
        <w:spacing w:line="360" w:lineRule="auto"/>
        <w:ind w:firstLine="36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6</w:t>
      </w:r>
      <w:r w:rsidRPr="00506237">
        <w:rPr>
          <w:rFonts w:ascii="Verdana" w:hAnsi="Verdana" w:cs="Verdana"/>
          <w:b/>
          <w:bCs/>
          <w:color w:val="auto"/>
          <w:sz w:val="20"/>
          <w:szCs w:val="20"/>
          <w:lang w:eastAsia="en-US"/>
        </w:rPr>
        <w:t>. (1)</w:t>
      </w:r>
      <w:r w:rsidRPr="00506237">
        <w:rPr>
          <w:rFonts w:ascii="Verdana" w:hAnsi="Verdana" w:cs="Verdana"/>
          <w:color w:val="auto"/>
          <w:sz w:val="20"/>
          <w:szCs w:val="20"/>
          <w:lang w:eastAsia="en-US"/>
        </w:rPr>
        <w:t xml:space="preserve"> Строителните продукти и оборудване, които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е закупил за извършване на </w:t>
      </w:r>
      <w:r w:rsidRPr="00506237">
        <w:rPr>
          <w:rFonts w:ascii="Verdana" w:hAnsi="Verdana" w:cs="Verdana"/>
          <w:color w:val="auto"/>
          <w:sz w:val="20"/>
          <w:szCs w:val="20"/>
          <w:lang w:val="ru-RU" w:eastAsia="en-US"/>
        </w:rPr>
        <w:t>СМР</w:t>
      </w:r>
      <w:r w:rsidRPr="00506237">
        <w:rPr>
          <w:rFonts w:ascii="Verdana" w:hAnsi="Verdana" w:cs="Verdana"/>
          <w:color w:val="auto"/>
          <w:sz w:val="20"/>
          <w:szCs w:val="20"/>
          <w:lang w:eastAsia="en-US"/>
        </w:rPr>
        <w:t xml:space="preserve"> и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е заплатил, са собственост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w:t>
      </w:r>
    </w:p>
    <w:p w:rsidR="00313504" w:rsidRPr="00506237" w:rsidRDefault="00313504" w:rsidP="00591629">
      <w:pPr>
        <w:spacing w:line="360" w:lineRule="auto"/>
        <w:ind w:firstLine="360"/>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Рискът от повреждането или унищожаването на Строителните продукти и оборудване по ал. 1 се носи от </w:t>
      </w:r>
      <w:r w:rsidRPr="00506237">
        <w:rPr>
          <w:rFonts w:ascii="Verdana" w:hAnsi="Verdana" w:cs="Verdana"/>
          <w:b/>
          <w:bCs/>
          <w:color w:val="auto"/>
          <w:sz w:val="20"/>
          <w:szCs w:val="20"/>
          <w:lang w:eastAsia="en-US"/>
        </w:rPr>
        <w:t>ИЗПЪЛНИТЕЛЯ.</w:t>
      </w:r>
    </w:p>
    <w:p w:rsidR="00313504" w:rsidRPr="00506237" w:rsidRDefault="00313504" w:rsidP="00591629">
      <w:pPr>
        <w:spacing w:line="360" w:lineRule="auto"/>
        <w:ind w:firstLine="36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7</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 xml:space="preserve">ИЗПЪЛНИТЕЛЯТ </w:t>
      </w:r>
      <w:r w:rsidRPr="00506237">
        <w:rPr>
          <w:rFonts w:ascii="Verdana" w:hAnsi="Verdana" w:cs="Verdana"/>
          <w:color w:val="auto"/>
          <w:sz w:val="20"/>
          <w:szCs w:val="20"/>
          <w:lang w:eastAsia="en-US"/>
        </w:rPr>
        <w:t xml:space="preserve">се задължава да осигури регулярност на доставките на Строителните продукти и оборудване, необходими за изпълнението на Строежа, по начин, който да обезпечава навременно, качествено и ефикасно извършване на </w:t>
      </w:r>
      <w:r w:rsidRPr="00506237">
        <w:rPr>
          <w:rFonts w:ascii="Verdana" w:hAnsi="Verdana" w:cs="Verdana"/>
          <w:color w:val="auto"/>
          <w:sz w:val="20"/>
          <w:szCs w:val="20"/>
          <w:lang w:val="ru-RU" w:eastAsia="en-US"/>
        </w:rPr>
        <w:t>СМР</w:t>
      </w:r>
      <w:r w:rsidRPr="00506237">
        <w:rPr>
          <w:rFonts w:ascii="Verdana" w:hAnsi="Verdana" w:cs="Verdana"/>
          <w:color w:val="auto"/>
          <w:sz w:val="20"/>
          <w:szCs w:val="20"/>
          <w:lang w:eastAsia="en-US"/>
        </w:rPr>
        <w:t xml:space="preserve">, и спазване на Графика за изпълнение на СМР и Технологично-строителната програма. </w:t>
      </w:r>
    </w:p>
    <w:p w:rsidR="00313504" w:rsidRPr="00506237" w:rsidRDefault="00313504" w:rsidP="00591629">
      <w:pPr>
        <w:spacing w:line="360" w:lineRule="auto"/>
        <w:ind w:firstLine="36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3</w:t>
      </w:r>
      <w:r w:rsidRPr="00506237">
        <w:rPr>
          <w:rFonts w:ascii="Verdana" w:hAnsi="Verdana" w:cs="Verdana"/>
          <w:b/>
          <w:bCs/>
          <w:color w:val="auto"/>
          <w:sz w:val="20"/>
          <w:szCs w:val="20"/>
          <w:lang w:val="en-US" w:eastAsia="en-US"/>
        </w:rPr>
        <w:t>8</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(1)</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използва и влага в строителството строителни продукти и оборудване и обзавеждане, по вид, произход, качество, стандарт и технически и технологични показатели съгласно Инвестиционния проект и в съответствие с всички приложими Законови разпоредби;</w:t>
      </w:r>
    </w:p>
    <w:p w:rsidR="00313504" w:rsidRPr="00506237" w:rsidRDefault="00313504" w:rsidP="00591629">
      <w:pPr>
        <w:autoSpaceDE w:val="0"/>
        <w:autoSpaceDN w:val="0"/>
        <w:adjustRightInd w:val="0"/>
        <w:spacing w:line="360" w:lineRule="auto"/>
        <w:jc w:val="both"/>
        <w:rPr>
          <w:rFonts w:ascii="Verdana" w:hAnsi="Verdana" w:cs="Verdana"/>
          <w:color w:val="auto"/>
          <w:sz w:val="20"/>
          <w:szCs w:val="20"/>
        </w:rPr>
      </w:pPr>
      <w:r w:rsidRPr="00506237">
        <w:rPr>
          <w:rFonts w:ascii="Verdana" w:hAnsi="Verdana" w:cs="Verdana"/>
          <w:color w:val="auto"/>
          <w:sz w:val="20"/>
          <w:szCs w:val="20"/>
        </w:rPr>
        <w:tab/>
      </w:r>
      <w:r w:rsidRPr="00506237">
        <w:rPr>
          <w:rFonts w:ascii="Verdana" w:hAnsi="Verdana" w:cs="Verdana"/>
          <w:b/>
          <w:bCs/>
          <w:color w:val="auto"/>
          <w:sz w:val="20"/>
          <w:szCs w:val="20"/>
        </w:rPr>
        <w:t>(2)</w:t>
      </w:r>
      <w:r w:rsidRPr="00506237">
        <w:rPr>
          <w:rFonts w:ascii="Verdana" w:hAnsi="Verdana" w:cs="Verdana"/>
          <w:color w:val="auto"/>
          <w:sz w:val="20"/>
          <w:szCs w:val="20"/>
        </w:rPr>
        <w:t xml:space="preserve"> Строителните продукти и оборудване </w:t>
      </w:r>
      <w:r w:rsidRPr="00506237">
        <w:rPr>
          <w:rFonts w:ascii="Verdana" w:hAnsi="Verdana" w:cs="Verdana"/>
          <w:color w:val="auto"/>
          <w:sz w:val="20"/>
          <w:szCs w:val="20"/>
          <w:lang w:eastAsia="en-US"/>
        </w:rPr>
        <w:t>и обзавеждане</w:t>
      </w:r>
      <w:r w:rsidRPr="00506237">
        <w:rPr>
          <w:rFonts w:ascii="Verdana" w:hAnsi="Verdana" w:cs="Verdana"/>
          <w:color w:val="auto"/>
          <w:sz w:val="20"/>
          <w:szCs w:val="20"/>
        </w:rPr>
        <w:t xml:space="preserve">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Строителните продукти и оборудване и обзавеждане, независимо дали са произведени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313504" w:rsidRPr="00506237" w:rsidRDefault="00313504" w:rsidP="00591629">
      <w:pPr>
        <w:shd w:val="clear" w:color="auto" w:fill="FFFFFF"/>
        <w:tabs>
          <w:tab w:val="num" w:pos="900"/>
        </w:tabs>
        <w:spacing w:line="360" w:lineRule="auto"/>
        <w:jc w:val="both"/>
        <w:rPr>
          <w:rFonts w:ascii="Verdana" w:hAnsi="Verdana" w:cs="Verdana"/>
          <w:color w:val="auto"/>
          <w:sz w:val="20"/>
          <w:szCs w:val="20"/>
          <w:lang w:val="ru-RU"/>
        </w:rPr>
      </w:pPr>
      <w:r w:rsidRPr="00506237">
        <w:rPr>
          <w:rFonts w:ascii="Verdana" w:hAnsi="Verdana" w:cs="Verdana"/>
          <w:b/>
          <w:bCs/>
          <w:color w:val="auto"/>
          <w:sz w:val="20"/>
          <w:szCs w:val="20"/>
        </w:rPr>
        <w:t xml:space="preserve">           Чл. 3</w:t>
      </w:r>
      <w:r w:rsidRPr="00506237">
        <w:rPr>
          <w:rFonts w:ascii="Verdana" w:hAnsi="Verdana" w:cs="Verdana"/>
          <w:b/>
          <w:bCs/>
          <w:color w:val="auto"/>
          <w:sz w:val="20"/>
          <w:szCs w:val="20"/>
          <w:lang w:val="en-US"/>
        </w:rPr>
        <w:t>9</w:t>
      </w:r>
      <w:r w:rsidRPr="00506237">
        <w:rPr>
          <w:rFonts w:ascii="Verdana" w:hAnsi="Verdana" w:cs="Verdana"/>
          <w:b/>
          <w:bCs/>
          <w:color w:val="auto"/>
          <w:sz w:val="20"/>
          <w:szCs w:val="20"/>
        </w:rPr>
        <w:t xml:space="preserve">. </w:t>
      </w:r>
      <w:r w:rsidRPr="00506237">
        <w:rPr>
          <w:rFonts w:ascii="Verdana" w:hAnsi="Verdana" w:cs="Verdana"/>
          <w:b/>
          <w:bCs/>
          <w:color w:val="auto"/>
          <w:sz w:val="20"/>
          <w:szCs w:val="20"/>
          <w:lang w:val="ru-RU"/>
        </w:rPr>
        <w:t>(1)</w:t>
      </w:r>
      <w:r w:rsidRPr="00506237">
        <w:rPr>
          <w:rFonts w:ascii="Verdana" w:hAnsi="Verdana" w:cs="Verdana"/>
          <w:color w:val="auto"/>
          <w:sz w:val="20"/>
          <w:szCs w:val="20"/>
          <w:lang w:val="ru-RU"/>
        </w:rPr>
        <w:t xml:space="preserve"> </w:t>
      </w:r>
      <w:r w:rsidRPr="00506237">
        <w:rPr>
          <w:rFonts w:ascii="Verdana" w:hAnsi="Verdana" w:cs="Verdana"/>
          <w:b/>
          <w:bCs/>
          <w:caps/>
          <w:color w:val="auto"/>
          <w:sz w:val="20"/>
          <w:szCs w:val="20"/>
          <w:lang w:val="ru-RU"/>
        </w:rPr>
        <w:t>Изпълнителят</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има</w:t>
      </w:r>
      <w:proofErr w:type="spellEnd"/>
      <w:r w:rsidRPr="00506237">
        <w:rPr>
          <w:rFonts w:ascii="Verdana" w:hAnsi="Verdana" w:cs="Verdana"/>
          <w:color w:val="auto"/>
          <w:sz w:val="20"/>
          <w:szCs w:val="20"/>
          <w:lang w:val="ru-RU"/>
        </w:rPr>
        <w:t xml:space="preserve"> право да </w:t>
      </w:r>
      <w:proofErr w:type="spellStart"/>
      <w:r w:rsidRPr="00506237">
        <w:rPr>
          <w:rFonts w:ascii="Verdana" w:hAnsi="Verdana" w:cs="Verdana"/>
          <w:color w:val="auto"/>
          <w:sz w:val="20"/>
          <w:szCs w:val="20"/>
          <w:lang w:val="ru-RU"/>
        </w:rPr>
        <w:t>променя</w:t>
      </w:r>
      <w:proofErr w:type="spellEnd"/>
      <w:r w:rsidRPr="00506237">
        <w:rPr>
          <w:rFonts w:ascii="Verdana" w:hAnsi="Verdana" w:cs="Verdana"/>
          <w:color w:val="auto"/>
          <w:sz w:val="20"/>
          <w:szCs w:val="20"/>
          <w:lang w:val="ru-RU"/>
        </w:rPr>
        <w:t xml:space="preserve"> на свой риск </w:t>
      </w:r>
      <w:proofErr w:type="spellStart"/>
      <w:r w:rsidRPr="00506237">
        <w:rPr>
          <w:rFonts w:ascii="Verdana" w:hAnsi="Verdana" w:cs="Verdana"/>
          <w:color w:val="auto"/>
          <w:sz w:val="20"/>
          <w:szCs w:val="20"/>
          <w:lang w:val="ru-RU"/>
        </w:rPr>
        <w:t>Строителните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оборудване</w:t>
      </w:r>
      <w:proofErr w:type="spellEnd"/>
      <w:proofErr w:type="gramStart"/>
      <w:r w:rsidRPr="00506237">
        <w:rPr>
          <w:rFonts w:ascii="Verdana" w:hAnsi="Verdana" w:cs="Verdana"/>
          <w:color w:val="auto"/>
          <w:sz w:val="20"/>
          <w:szCs w:val="20"/>
          <w:lang w:val="ru-RU"/>
        </w:rPr>
        <w:t xml:space="preserve"> </w:t>
      </w:r>
      <w:r w:rsidRPr="00506237">
        <w:rPr>
          <w:rFonts w:ascii="Verdana" w:hAnsi="Verdana" w:cs="Verdana"/>
          <w:color w:val="auto"/>
          <w:sz w:val="20"/>
          <w:szCs w:val="20"/>
          <w:lang w:eastAsia="en-US"/>
        </w:rPr>
        <w:t xml:space="preserve"> </w:t>
      </w:r>
      <w:r w:rsidRPr="00506237">
        <w:rPr>
          <w:rFonts w:ascii="Verdana" w:hAnsi="Verdana" w:cs="Verdana"/>
          <w:color w:val="auto"/>
          <w:sz w:val="20"/>
          <w:szCs w:val="20"/>
          <w:lang w:val="ru-RU"/>
        </w:rPr>
        <w:t>,</w:t>
      </w:r>
      <w:proofErr w:type="gram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които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ще</w:t>
      </w:r>
      <w:proofErr w:type="spellEnd"/>
      <w:r w:rsidRPr="00506237">
        <w:rPr>
          <w:rFonts w:ascii="Verdana" w:hAnsi="Verdana" w:cs="Verdana"/>
          <w:color w:val="auto"/>
          <w:sz w:val="20"/>
          <w:szCs w:val="20"/>
          <w:lang w:val="ru-RU"/>
        </w:rPr>
        <w:t xml:space="preserve"> вложи в </w:t>
      </w:r>
      <w:proofErr w:type="spellStart"/>
      <w:r w:rsidRPr="00506237">
        <w:rPr>
          <w:rFonts w:ascii="Verdana" w:hAnsi="Verdana" w:cs="Verdana"/>
          <w:color w:val="auto"/>
          <w:sz w:val="20"/>
          <w:szCs w:val="20"/>
          <w:lang w:val="ru-RU"/>
        </w:rPr>
        <w:t>Строежа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Промяната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може</w:t>
      </w:r>
      <w:proofErr w:type="spellEnd"/>
      <w:r w:rsidRPr="00506237">
        <w:rPr>
          <w:rFonts w:ascii="Verdana" w:hAnsi="Verdana" w:cs="Verdana"/>
          <w:color w:val="auto"/>
          <w:sz w:val="20"/>
          <w:szCs w:val="20"/>
          <w:lang w:val="ru-RU"/>
        </w:rPr>
        <w:t xml:space="preserve"> да се </w:t>
      </w:r>
      <w:proofErr w:type="spellStart"/>
      <w:r w:rsidRPr="00506237">
        <w:rPr>
          <w:rFonts w:ascii="Verdana" w:hAnsi="Verdana" w:cs="Verdana"/>
          <w:color w:val="auto"/>
          <w:sz w:val="20"/>
          <w:szCs w:val="20"/>
          <w:lang w:val="ru-RU"/>
        </w:rPr>
        <w:t>извършва</w:t>
      </w:r>
      <w:proofErr w:type="spellEnd"/>
      <w:r w:rsidRPr="00506237">
        <w:rPr>
          <w:rFonts w:ascii="Verdana" w:hAnsi="Verdana" w:cs="Verdana"/>
          <w:color w:val="auto"/>
          <w:sz w:val="20"/>
          <w:szCs w:val="20"/>
          <w:lang w:val="ru-RU"/>
        </w:rPr>
        <w:t xml:space="preserve"> само в случай</w:t>
      </w:r>
      <w:r w:rsidRPr="00506237">
        <w:rPr>
          <w:rFonts w:ascii="Verdana" w:hAnsi="Verdana" w:cs="Verdana"/>
          <w:color w:val="auto"/>
          <w:sz w:val="20"/>
          <w:szCs w:val="20"/>
        </w:rPr>
        <w:t>,</w:t>
      </w:r>
      <w:r w:rsidRPr="00506237">
        <w:rPr>
          <w:rFonts w:ascii="Verdana" w:hAnsi="Verdana" w:cs="Verdana"/>
          <w:color w:val="auto"/>
          <w:sz w:val="20"/>
          <w:szCs w:val="20"/>
          <w:lang w:val="ru-RU"/>
        </w:rPr>
        <w:t xml:space="preserve"> че </w:t>
      </w:r>
      <w:proofErr w:type="spellStart"/>
      <w:r w:rsidRPr="00506237">
        <w:rPr>
          <w:rFonts w:ascii="Verdana" w:hAnsi="Verdana" w:cs="Verdana"/>
          <w:color w:val="auto"/>
          <w:sz w:val="20"/>
          <w:szCs w:val="20"/>
          <w:lang w:val="ru-RU"/>
        </w:rPr>
        <w:t>Строителните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оборудване</w:t>
      </w:r>
      <w:proofErr w:type="spellEnd"/>
      <w:r w:rsidRPr="00506237">
        <w:rPr>
          <w:rFonts w:ascii="Verdana" w:hAnsi="Verdana" w:cs="Verdana"/>
          <w:color w:val="auto"/>
          <w:sz w:val="20"/>
          <w:szCs w:val="20"/>
          <w:lang w:val="ru-RU"/>
        </w:rPr>
        <w:t xml:space="preserve"> </w:t>
      </w:r>
      <w:r w:rsidRPr="00506237">
        <w:rPr>
          <w:rFonts w:ascii="Verdana" w:hAnsi="Verdana" w:cs="Verdana"/>
          <w:color w:val="auto"/>
          <w:sz w:val="20"/>
          <w:szCs w:val="20"/>
          <w:lang w:eastAsia="en-US"/>
        </w:rPr>
        <w:t>и обзавеждане</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съответстват</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изискващите</w:t>
      </w:r>
      <w:proofErr w:type="spellEnd"/>
      <w:r w:rsidRPr="00506237">
        <w:rPr>
          <w:rFonts w:ascii="Verdana" w:hAnsi="Verdana" w:cs="Verdana"/>
          <w:color w:val="auto"/>
          <w:sz w:val="20"/>
          <w:szCs w:val="20"/>
          <w:lang w:val="ru-RU"/>
        </w:rPr>
        <w:t xml:space="preserve"> се по стандарт, технически </w:t>
      </w:r>
      <w:proofErr w:type="spellStart"/>
      <w:r w:rsidRPr="00506237">
        <w:rPr>
          <w:rFonts w:ascii="Verdana" w:hAnsi="Verdana" w:cs="Verdana"/>
          <w:color w:val="auto"/>
          <w:sz w:val="20"/>
          <w:szCs w:val="20"/>
          <w:lang w:val="ru-RU"/>
        </w:rPr>
        <w:t>норми</w:t>
      </w:r>
      <w:proofErr w:type="spellEnd"/>
      <w:r w:rsidRPr="00506237">
        <w:rPr>
          <w:rFonts w:ascii="Verdana" w:hAnsi="Verdana" w:cs="Verdana"/>
          <w:color w:val="auto"/>
          <w:sz w:val="20"/>
          <w:szCs w:val="20"/>
          <w:lang w:val="ru-RU"/>
        </w:rPr>
        <w:t xml:space="preserve"> или одобрения, </w:t>
      </w:r>
      <w:proofErr w:type="spellStart"/>
      <w:r w:rsidRPr="00506237">
        <w:rPr>
          <w:rFonts w:ascii="Verdana" w:hAnsi="Verdana" w:cs="Verdana"/>
          <w:color w:val="auto"/>
          <w:sz w:val="20"/>
          <w:szCs w:val="20"/>
          <w:lang w:val="ru-RU"/>
        </w:rPr>
        <w:t>предвидени</w:t>
      </w:r>
      <w:proofErr w:type="spellEnd"/>
      <w:r w:rsidRPr="00506237">
        <w:rPr>
          <w:rFonts w:ascii="Verdana" w:hAnsi="Verdana" w:cs="Verdana"/>
          <w:color w:val="auto"/>
          <w:sz w:val="20"/>
          <w:szCs w:val="20"/>
          <w:lang w:val="ru-RU"/>
        </w:rPr>
        <w:t xml:space="preserve"> в </w:t>
      </w:r>
      <w:proofErr w:type="spellStart"/>
      <w:r w:rsidRPr="00506237">
        <w:rPr>
          <w:rFonts w:ascii="Verdana" w:hAnsi="Verdana" w:cs="Verdana"/>
          <w:color w:val="auto"/>
          <w:sz w:val="20"/>
          <w:szCs w:val="20"/>
          <w:lang w:val="ru-RU"/>
        </w:rPr>
        <w:t>Инвестиционния</w:t>
      </w:r>
      <w:proofErr w:type="spellEnd"/>
      <w:r w:rsidRPr="00506237">
        <w:rPr>
          <w:rFonts w:ascii="Verdana" w:hAnsi="Verdana" w:cs="Verdana"/>
          <w:color w:val="auto"/>
          <w:sz w:val="20"/>
          <w:szCs w:val="20"/>
          <w:lang w:val="ru-RU"/>
        </w:rPr>
        <w:t xml:space="preserve"> проект и за </w:t>
      </w:r>
      <w:proofErr w:type="spellStart"/>
      <w:r w:rsidRPr="00506237">
        <w:rPr>
          <w:rFonts w:ascii="Verdana" w:hAnsi="Verdana" w:cs="Verdana"/>
          <w:color w:val="auto"/>
          <w:sz w:val="20"/>
          <w:szCs w:val="20"/>
          <w:lang w:val="ru-RU"/>
        </w:rPr>
        <w:t>които</w:t>
      </w:r>
      <w:proofErr w:type="spellEnd"/>
      <w:r w:rsidRPr="00506237">
        <w:rPr>
          <w:rFonts w:ascii="Verdana" w:hAnsi="Verdana" w:cs="Verdana"/>
          <w:color w:val="auto"/>
          <w:sz w:val="20"/>
          <w:szCs w:val="20"/>
          <w:lang w:val="ru-RU"/>
        </w:rPr>
        <w:t xml:space="preserve"> </w:t>
      </w:r>
      <w:r w:rsidRPr="00506237">
        <w:rPr>
          <w:rFonts w:ascii="Verdana" w:hAnsi="Verdana" w:cs="Verdana"/>
          <w:b/>
          <w:bCs/>
          <w:color w:val="auto"/>
          <w:sz w:val="20"/>
          <w:szCs w:val="20"/>
          <w:lang w:val="ru-RU"/>
        </w:rPr>
        <w:t>ИЗПЪЛНИТЕЛЯ</w:t>
      </w:r>
      <w:r w:rsidRPr="00506237">
        <w:rPr>
          <w:rFonts w:ascii="Verdana" w:hAnsi="Verdana" w:cs="Verdana"/>
          <w:b/>
          <w:bCs/>
          <w:color w:val="auto"/>
          <w:sz w:val="20"/>
          <w:szCs w:val="20"/>
        </w:rPr>
        <w:t>Т</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представи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надеждни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доказателства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съответствие</w:t>
      </w:r>
      <w:proofErr w:type="spellEnd"/>
      <w:r w:rsidRPr="00506237">
        <w:rPr>
          <w:rFonts w:ascii="Verdana" w:hAnsi="Verdana" w:cs="Verdana"/>
          <w:color w:val="auto"/>
          <w:sz w:val="20"/>
          <w:szCs w:val="20"/>
          <w:lang w:val="ru-RU"/>
        </w:rPr>
        <w:t xml:space="preserve"> /декларации за </w:t>
      </w:r>
      <w:proofErr w:type="spellStart"/>
      <w:r w:rsidRPr="00506237">
        <w:rPr>
          <w:rFonts w:ascii="Verdana" w:hAnsi="Verdana" w:cs="Verdana"/>
          <w:color w:val="auto"/>
          <w:sz w:val="20"/>
          <w:szCs w:val="20"/>
          <w:lang w:val="ru-RU"/>
        </w:rPr>
        <w:t>съответствие</w:t>
      </w:r>
      <w:proofErr w:type="spellEnd"/>
      <w:r w:rsidRPr="00506237">
        <w:rPr>
          <w:rFonts w:ascii="Verdana" w:hAnsi="Verdana" w:cs="Verdana"/>
          <w:color w:val="auto"/>
          <w:sz w:val="20"/>
          <w:szCs w:val="20"/>
          <w:lang w:val="ru-RU"/>
        </w:rPr>
        <w:t xml:space="preserve">, сертификат за качество и </w:t>
      </w:r>
      <w:proofErr w:type="spellStart"/>
      <w:r w:rsidRPr="00506237">
        <w:rPr>
          <w:rFonts w:ascii="Verdana" w:hAnsi="Verdana" w:cs="Verdana"/>
          <w:color w:val="auto"/>
          <w:sz w:val="20"/>
          <w:szCs w:val="20"/>
          <w:lang w:val="ru-RU"/>
        </w:rPr>
        <w:t>други</w:t>
      </w:r>
      <w:proofErr w:type="spellEnd"/>
      <w:r w:rsidRPr="00506237">
        <w:rPr>
          <w:rFonts w:ascii="Verdana" w:hAnsi="Verdana" w:cs="Verdana"/>
          <w:color w:val="auto"/>
          <w:sz w:val="20"/>
          <w:szCs w:val="20"/>
          <w:lang w:val="ru-RU"/>
        </w:rPr>
        <w:t>/ и</w:t>
      </w:r>
      <w:r w:rsidRPr="00506237">
        <w:rPr>
          <w:rFonts w:ascii="Verdana" w:hAnsi="Verdana" w:cs="Verdana"/>
          <w:color w:val="auto"/>
          <w:sz w:val="20"/>
          <w:szCs w:val="20"/>
        </w:rPr>
        <w:t>,</w:t>
      </w:r>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 xml:space="preserve">че </w:t>
      </w:r>
      <w:proofErr w:type="spellStart"/>
      <w:r w:rsidRPr="00506237">
        <w:rPr>
          <w:rFonts w:ascii="Verdana" w:hAnsi="Verdana" w:cs="Verdana"/>
          <w:color w:val="auto"/>
          <w:sz w:val="20"/>
          <w:szCs w:val="20"/>
          <w:lang w:val="ru-RU"/>
        </w:rPr>
        <w:t>са</w:t>
      </w:r>
      <w:proofErr w:type="spellEnd"/>
      <w:proofErr w:type="gram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със</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същото</w:t>
      </w:r>
      <w:proofErr w:type="spellEnd"/>
      <w:r w:rsidRPr="00506237">
        <w:rPr>
          <w:rFonts w:ascii="Verdana" w:hAnsi="Verdana" w:cs="Verdana"/>
          <w:color w:val="auto"/>
          <w:sz w:val="20"/>
          <w:szCs w:val="20"/>
          <w:lang w:val="ru-RU"/>
        </w:rPr>
        <w:t xml:space="preserve"> или с </w:t>
      </w:r>
      <w:proofErr w:type="spellStart"/>
      <w:r w:rsidRPr="00506237">
        <w:rPr>
          <w:rFonts w:ascii="Verdana" w:hAnsi="Verdana" w:cs="Verdana"/>
          <w:color w:val="auto"/>
          <w:sz w:val="20"/>
          <w:szCs w:val="20"/>
          <w:lang w:val="ru-RU"/>
        </w:rPr>
        <w:t>по-добро</w:t>
      </w:r>
      <w:proofErr w:type="spellEnd"/>
      <w:r w:rsidRPr="00506237">
        <w:rPr>
          <w:rFonts w:ascii="Verdana" w:hAnsi="Verdana" w:cs="Verdana"/>
          <w:color w:val="auto"/>
          <w:sz w:val="20"/>
          <w:szCs w:val="20"/>
          <w:lang w:val="ru-RU"/>
        </w:rPr>
        <w:t xml:space="preserve"> качество от </w:t>
      </w:r>
      <w:proofErr w:type="spellStart"/>
      <w:r w:rsidRPr="00506237">
        <w:rPr>
          <w:rFonts w:ascii="Verdana" w:hAnsi="Verdana" w:cs="Verdana"/>
          <w:color w:val="auto"/>
          <w:sz w:val="20"/>
          <w:szCs w:val="20"/>
          <w:lang w:val="ru-RU"/>
        </w:rPr>
        <w:t>качеството</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заменените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строителни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оборудване</w:t>
      </w:r>
      <w:proofErr w:type="spellEnd"/>
      <w:r w:rsidRPr="00506237">
        <w:rPr>
          <w:rFonts w:ascii="Verdana" w:hAnsi="Verdana" w:cs="Verdana"/>
          <w:color w:val="auto"/>
          <w:sz w:val="20"/>
          <w:szCs w:val="20"/>
          <w:lang w:val="ru-RU"/>
        </w:rPr>
        <w:t xml:space="preserve">, и за </w:t>
      </w:r>
      <w:proofErr w:type="spellStart"/>
      <w:r w:rsidRPr="00506237">
        <w:rPr>
          <w:rFonts w:ascii="Verdana" w:hAnsi="Verdana" w:cs="Verdana"/>
          <w:color w:val="auto"/>
          <w:sz w:val="20"/>
          <w:szCs w:val="20"/>
          <w:lang w:val="ru-RU"/>
        </w:rPr>
        <w:t>които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писмено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уведоми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предварително</w:t>
      </w:r>
      <w:proofErr w:type="spellEnd"/>
      <w:r w:rsidRPr="00506237">
        <w:rPr>
          <w:rFonts w:ascii="Verdana" w:hAnsi="Verdana" w:cs="Verdana"/>
          <w:color w:val="auto"/>
          <w:sz w:val="20"/>
          <w:szCs w:val="20"/>
          <w:lang w:val="ru-RU"/>
        </w:rPr>
        <w:t xml:space="preserve"> Проектанта, </w:t>
      </w:r>
      <w:proofErr w:type="spellStart"/>
      <w:r w:rsidRPr="00506237">
        <w:rPr>
          <w:rFonts w:ascii="Verdana" w:hAnsi="Verdana" w:cs="Verdana"/>
          <w:color w:val="auto"/>
          <w:sz w:val="20"/>
          <w:szCs w:val="20"/>
          <w:lang w:val="ru-RU"/>
        </w:rPr>
        <w:t>Консултанта</w:t>
      </w:r>
      <w:proofErr w:type="spellEnd"/>
      <w:r w:rsidRPr="00506237">
        <w:rPr>
          <w:rFonts w:ascii="Verdana" w:hAnsi="Verdana" w:cs="Verdana"/>
          <w:color w:val="auto"/>
          <w:sz w:val="20"/>
          <w:szCs w:val="20"/>
          <w:lang w:val="ru-RU"/>
        </w:rPr>
        <w:t xml:space="preserve"> и </w:t>
      </w:r>
      <w:r w:rsidRPr="00506237">
        <w:rPr>
          <w:rFonts w:ascii="Verdana" w:hAnsi="Verdana" w:cs="Verdana"/>
          <w:b/>
          <w:bCs/>
          <w:color w:val="auto"/>
          <w:sz w:val="20"/>
          <w:szCs w:val="20"/>
          <w:lang w:val="ru-RU"/>
        </w:rPr>
        <w:t xml:space="preserve">ВЪЗЛОЖИТЕЛЯ. </w:t>
      </w:r>
    </w:p>
    <w:p w:rsidR="00313504" w:rsidRPr="00506237" w:rsidRDefault="00313504" w:rsidP="00591629">
      <w:pPr>
        <w:shd w:val="clear" w:color="auto" w:fill="FFFFFF"/>
        <w:tabs>
          <w:tab w:val="num" w:pos="900"/>
        </w:tabs>
        <w:spacing w:line="360" w:lineRule="auto"/>
        <w:jc w:val="both"/>
        <w:rPr>
          <w:rFonts w:ascii="Verdana" w:hAnsi="Verdana" w:cs="Verdana"/>
          <w:color w:val="auto"/>
          <w:sz w:val="20"/>
          <w:szCs w:val="20"/>
          <w:lang w:val="ru-RU"/>
        </w:rPr>
      </w:pPr>
      <w:r w:rsidRPr="00506237">
        <w:rPr>
          <w:rFonts w:ascii="Verdana" w:hAnsi="Verdana" w:cs="Verdana"/>
          <w:color w:val="auto"/>
          <w:sz w:val="20"/>
          <w:szCs w:val="20"/>
          <w:lang w:val="ru-RU"/>
        </w:rPr>
        <w:tab/>
      </w:r>
      <w:r w:rsidRPr="00506237">
        <w:rPr>
          <w:rFonts w:ascii="Verdana" w:hAnsi="Verdana" w:cs="Verdana"/>
          <w:b/>
          <w:bCs/>
          <w:color w:val="auto"/>
          <w:sz w:val="20"/>
          <w:szCs w:val="20"/>
          <w:lang w:val="ru-RU"/>
        </w:rPr>
        <w:t>(2)</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Промяна</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Строителните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оборудване</w:t>
      </w:r>
      <w:proofErr w:type="spellEnd"/>
      <w:r w:rsidRPr="00506237">
        <w:rPr>
          <w:rFonts w:ascii="Verdana" w:hAnsi="Verdana" w:cs="Verdana"/>
          <w:color w:val="auto"/>
          <w:sz w:val="20"/>
          <w:szCs w:val="20"/>
          <w:lang w:val="ru-RU"/>
        </w:rPr>
        <w:t xml:space="preserve"> </w:t>
      </w:r>
      <w:r w:rsidRPr="00506237">
        <w:rPr>
          <w:rFonts w:ascii="Verdana" w:hAnsi="Verdana" w:cs="Verdana"/>
          <w:color w:val="auto"/>
          <w:sz w:val="20"/>
          <w:szCs w:val="20"/>
          <w:lang w:eastAsia="en-US"/>
        </w:rPr>
        <w:t>и обзавеждане</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може</w:t>
      </w:r>
      <w:proofErr w:type="spellEnd"/>
      <w:r w:rsidRPr="00506237">
        <w:rPr>
          <w:rFonts w:ascii="Verdana" w:hAnsi="Verdana" w:cs="Verdana"/>
          <w:color w:val="auto"/>
          <w:sz w:val="20"/>
          <w:szCs w:val="20"/>
          <w:lang w:val="ru-RU"/>
        </w:rPr>
        <w:t xml:space="preserve"> да се наложи и </w:t>
      </w:r>
      <w:proofErr w:type="spellStart"/>
      <w:r w:rsidRPr="00506237">
        <w:rPr>
          <w:rFonts w:ascii="Verdana" w:hAnsi="Verdana" w:cs="Verdana"/>
          <w:color w:val="auto"/>
          <w:sz w:val="20"/>
          <w:szCs w:val="20"/>
          <w:lang w:val="ru-RU"/>
        </w:rPr>
        <w:t>извършва</w:t>
      </w:r>
      <w:proofErr w:type="spellEnd"/>
      <w:r w:rsidRPr="00506237">
        <w:rPr>
          <w:rFonts w:ascii="Verdana" w:hAnsi="Verdana" w:cs="Verdana"/>
          <w:color w:val="auto"/>
          <w:sz w:val="20"/>
          <w:szCs w:val="20"/>
          <w:lang w:val="ru-RU"/>
        </w:rPr>
        <w:t xml:space="preserve"> в случай на изменение на </w:t>
      </w:r>
      <w:proofErr w:type="spellStart"/>
      <w:r w:rsidRPr="00506237">
        <w:rPr>
          <w:rFonts w:ascii="Verdana" w:hAnsi="Verdana" w:cs="Verdana"/>
          <w:color w:val="auto"/>
          <w:sz w:val="20"/>
          <w:szCs w:val="20"/>
          <w:lang w:val="ru-RU"/>
        </w:rPr>
        <w:t>Инвестиционния</w:t>
      </w:r>
      <w:proofErr w:type="spellEnd"/>
      <w:r w:rsidRPr="00506237">
        <w:rPr>
          <w:rFonts w:ascii="Verdana" w:hAnsi="Verdana" w:cs="Verdana"/>
          <w:color w:val="auto"/>
          <w:sz w:val="20"/>
          <w:szCs w:val="20"/>
          <w:lang w:val="ru-RU"/>
        </w:rPr>
        <w:t xml:space="preserve"> проект. </w:t>
      </w:r>
      <w:proofErr w:type="spellStart"/>
      <w:r w:rsidRPr="00506237">
        <w:rPr>
          <w:rFonts w:ascii="Verdana" w:hAnsi="Verdana" w:cs="Verdana"/>
          <w:color w:val="auto"/>
          <w:sz w:val="20"/>
          <w:szCs w:val="20"/>
          <w:lang w:val="ru-RU"/>
        </w:rPr>
        <w:t>Промяната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може</w:t>
      </w:r>
      <w:proofErr w:type="spellEnd"/>
      <w:r w:rsidRPr="00506237">
        <w:rPr>
          <w:rFonts w:ascii="Verdana" w:hAnsi="Verdana" w:cs="Verdana"/>
          <w:color w:val="auto"/>
          <w:sz w:val="20"/>
          <w:szCs w:val="20"/>
          <w:lang w:val="ru-RU"/>
        </w:rPr>
        <w:t xml:space="preserve"> да се </w:t>
      </w:r>
      <w:proofErr w:type="spellStart"/>
      <w:r w:rsidRPr="00506237">
        <w:rPr>
          <w:rFonts w:ascii="Verdana" w:hAnsi="Verdana" w:cs="Verdana"/>
          <w:color w:val="auto"/>
          <w:sz w:val="20"/>
          <w:szCs w:val="20"/>
          <w:lang w:val="ru-RU"/>
        </w:rPr>
        <w:t>извърши</w:t>
      </w:r>
      <w:proofErr w:type="spellEnd"/>
      <w:r w:rsidRPr="00506237">
        <w:rPr>
          <w:rFonts w:ascii="Verdana" w:hAnsi="Verdana" w:cs="Verdana"/>
          <w:color w:val="auto"/>
          <w:sz w:val="20"/>
          <w:szCs w:val="20"/>
          <w:lang w:val="ru-RU"/>
        </w:rPr>
        <w:t xml:space="preserve"> при </w:t>
      </w:r>
      <w:proofErr w:type="spellStart"/>
      <w:r w:rsidRPr="00506237">
        <w:rPr>
          <w:rFonts w:ascii="Verdana" w:hAnsi="Verdana" w:cs="Verdana"/>
          <w:color w:val="auto"/>
          <w:sz w:val="20"/>
          <w:szCs w:val="20"/>
          <w:lang w:val="ru-RU"/>
        </w:rPr>
        <w:t>спазване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изискванията</w:t>
      </w:r>
      <w:proofErr w:type="spellEnd"/>
      <w:r w:rsidRPr="00506237">
        <w:rPr>
          <w:rFonts w:ascii="Verdana" w:hAnsi="Verdana" w:cs="Verdana"/>
          <w:color w:val="auto"/>
          <w:sz w:val="20"/>
          <w:szCs w:val="20"/>
          <w:lang w:val="ru-RU"/>
        </w:rPr>
        <w:t xml:space="preserve"> на ал.1.     </w:t>
      </w:r>
    </w:p>
    <w:p w:rsidR="00313504" w:rsidRPr="00506237" w:rsidRDefault="00313504" w:rsidP="00591629">
      <w:pPr>
        <w:shd w:val="clear" w:color="auto" w:fill="FFFFFF"/>
        <w:tabs>
          <w:tab w:val="num" w:pos="900"/>
        </w:tabs>
        <w:spacing w:line="360" w:lineRule="auto"/>
        <w:ind w:firstLine="748"/>
        <w:jc w:val="both"/>
        <w:rPr>
          <w:rFonts w:ascii="Verdana" w:hAnsi="Verdana" w:cs="Verdana"/>
          <w:color w:val="auto"/>
          <w:sz w:val="20"/>
          <w:szCs w:val="20"/>
          <w:lang w:val="ru-RU"/>
        </w:rPr>
      </w:pPr>
      <w:r w:rsidRPr="00506237">
        <w:rPr>
          <w:rFonts w:ascii="Verdana" w:hAnsi="Verdana" w:cs="Verdana"/>
          <w:b/>
          <w:bCs/>
          <w:color w:val="auto"/>
          <w:sz w:val="20"/>
          <w:szCs w:val="20"/>
          <w:lang w:val="ru-RU"/>
        </w:rPr>
        <w:t>(3)</w:t>
      </w:r>
      <w:r w:rsidRPr="00506237">
        <w:rPr>
          <w:rFonts w:ascii="Verdana" w:hAnsi="Verdana" w:cs="Verdana"/>
          <w:color w:val="auto"/>
          <w:sz w:val="20"/>
          <w:szCs w:val="20"/>
          <w:lang w:val="ru-RU"/>
        </w:rPr>
        <w:t xml:space="preserve"> В </w:t>
      </w:r>
      <w:proofErr w:type="spellStart"/>
      <w:r w:rsidRPr="00506237">
        <w:rPr>
          <w:rFonts w:ascii="Verdana" w:hAnsi="Verdana" w:cs="Verdana"/>
          <w:color w:val="auto"/>
          <w:sz w:val="20"/>
          <w:szCs w:val="20"/>
          <w:lang w:val="ru-RU"/>
        </w:rPr>
        <w:t>случаите</w:t>
      </w:r>
      <w:proofErr w:type="spellEnd"/>
      <w:r w:rsidRPr="00506237">
        <w:rPr>
          <w:rFonts w:ascii="Verdana" w:hAnsi="Verdana" w:cs="Verdana"/>
          <w:color w:val="auto"/>
          <w:sz w:val="20"/>
          <w:szCs w:val="20"/>
          <w:lang w:val="ru-RU"/>
        </w:rPr>
        <w:t xml:space="preserve"> по ал. 1 и ал. 2  </w:t>
      </w:r>
      <w:proofErr w:type="spellStart"/>
      <w:r w:rsidRPr="00506237">
        <w:rPr>
          <w:rFonts w:ascii="Verdana" w:hAnsi="Verdana" w:cs="Verdana"/>
          <w:color w:val="auto"/>
          <w:sz w:val="20"/>
          <w:szCs w:val="20"/>
          <w:lang w:val="ru-RU"/>
        </w:rPr>
        <w:t>промяната</w:t>
      </w:r>
      <w:proofErr w:type="spellEnd"/>
      <w:r w:rsidRPr="00506237">
        <w:rPr>
          <w:rFonts w:ascii="Verdana" w:hAnsi="Verdana" w:cs="Verdana"/>
          <w:color w:val="auto"/>
          <w:sz w:val="20"/>
          <w:szCs w:val="20"/>
          <w:lang w:val="ru-RU"/>
        </w:rPr>
        <w:t xml:space="preserve"> се </w:t>
      </w:r>
      <w:proofErr w:type="spellStart"/>
      <w:r w:rsidRPr="00506237">
        <w:rPr>
          <w:rFonts w:ascii="Verdana" w:hAnsi="Verdana" w:cs="Verdana"/>
          <w:color w:val="auto"/>
          <w:sz w:val="20"/>
          <w:szCs w:val="20"/>
          <w:lang w:val="ru-RU"/>
        </w:rPr>
        <w:t>извършва</w:t>
      </w:r>
      <w:proofErr w:type="spellEnd"/>
      <w:r w:rsidRPr="00506237">
        <w:rPr>
          <w:rFonts w:ascii="Verdana" w:hAnsi="Verdana" w:cs="Verdana"/>
          <w:color w:val="auto"/>
          <w:sz w:val="20"/>
          <w:szCs w:val="20"/>
          <w:lang w:val="ru-RU"/>
        </w:rPr>
        <w:t xml:space="preserve"> след одобрение на Проектанта и </w:t>
      </w:r>
      <w:proofErr w:type="spellStart"/>
      <w:r w:rsidRPr="00506237">
        <w:rPr>
          <w:rFonts w:ascii="Verdana" w:hAnsi="Verdana" w:cs="Verdana"/>
          <w:color w:val="auto"/>
          <w:sz w:val="20"/>
          <w:szCs w:val="20"/>
          <w:lang w:val="ru-RU"/>
        </w:rPr>
        <w:t>Консултанта</w:t>
      </w:r>
      <w:proofErr w:type="spellEnd"/>
      <w:r w:rsidRPr="00506237">
        <w:rPr>
          <w:rFonts w:ascii="Verdana" w:hAnsi="Verdana" w:cs="Verdana"/>
          <w:color w:val="auto"/>
          <w:sz w:val="20"/>
          <w:szCs w:val="20"/>
          <w:lang w:val="ru-RU"/>
        </w:rPr>
        <w:t xml:space="preserve">, вписано в </w:t>
      </w:r>
      <w:proofErr w:type="spellStart"/>
      <w:r w:rsidRPr="00506237">
        <w:rPr>
          <w:rFonts w:ascii="Verdana" w:hAnsi="Verdana" w:cs="Verdana"/>
          <w:color w:val="auto"/>
          <w:sz w:val="20"/>
          <w:szCs w:val="20"/>
          <w:lang w:val="ru-RU"/>
        </w:rPr>
        <w:t>Заповедната</w:t>
      </w:r>
      <w:proofErr w:type="spellEnd"/>
      <w:r w:rsidRPr="00506237">
        <w:rPr>
          <w:rFonts w:ascii="Verdana" w:hAnsi="Verdana" w:cs="Verdana"/>
          <w:color w:val="auto"/>
          <w:sz w:val="20"/>
          <w:szCs w:val="20"/>
          <w:lang w:val="ru-RU"/>
        </w:rPr>
        <w:t xml:space="preserve"> книга.</w:t>
      </w:r>
    </w:p>
    <w:p w:rsidR="00313504" w:rsidRPr="00506237" w:rsidRDefault="00313504" w:rsidP="00591629">
      <w:pPr>
        <w:shd w:val="clear" w:color="auto" w:fill="FFFFFF"/>
        <w:tabs>
          <w:tab w:val="num" w:pos="900"/>
        </w:tabs>
        <w:spacing w:line="360" w:lineRule="auto"/>
        <w:ind w:firstLine="748"/>
        <w:jc w:val="both"/>
        <w:rPr>
          <w:rFonts w:ascii="Verdana" w:hAnsi="Verdana" w:cs="Verdana"/>
          <w:color w:val="auto"/>
          <w:sz w:val="20"/>
          <w:szCs w:val="20"/>
          <w:lang w:val="ru-RU"/>
        </w:rPr>
      </w:pPr>
      <w:r w:rsidRPr="00506237">
        <w:rPr>
          <w:rFonts w:ascii="Verdana" w:hAnsi="Verdana" w:cs="Verdana"/>
          <w:b/>
          <w:bCs/>
          <w:color w:val="auto"/>
          <w:sz w:val="20"/>
          <w:szCs w:val="20"/>
          <w:lang w:val="ru-RU"/>
        </w:rPr>
        <w:t>(4)</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Всички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разходи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свързани</w:t>
      </w:r>
      <w:proofErr w:type="spellEnd"/>
      <w:r w:rsidRPr="00506237">
        <w:rPr>
          <w:rFonts w:ascii="Verdana" w:hAnsi="Verdana" w:cs="Verdana"/>
          <w:color w:val="auto"/>
          <w:sz w:val="20"/>
          <w:szCs w:val="20"/>
          <w:lang w:val="ru-RU"/>
        </w:rPr>
        <w:t xml:space="preserve"> с </w:t>
      </w:r>
      <w:proofErr w:type="spellStart"/>
      <w:r w:rsidRPr="00506237">
        <w:rPr>
          <w:rFonts w:ascii="Verdana" w:hAnsi="Verdana" w:cs="Verdana"/>
          <w:color w:val="auto"/>
          <w:sz w:val="20"/>
          <w:szCs w:val="20"/>
          <w:lang w:val="ru-RU"/>
        </w:rPr>
        <w:t>промяната</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Строителните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оборудване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са</w:t>
      </w:r>
      <w:proofErr w:type="spellEnd"/>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за</w:t>
      </w:r>
      <w:proofErr w:type="gramEnd"/>
      <w:r w:rsidRPr="00506237">
        <w:rPr>
          <w:rFonts w:ascii="Verdana" w:hAnsi="Verdana" w:cs="Verdana"/>
          <w:color w:val="auto"/>
          <w:sz w:val="20"/>
          <w:szCs w:val="20"/>
          <w:lang w:val="ru-RU"/>
        </w:rPr>
        <w:t xml:space="preserve"> сметка </w:t>
      </w:r>
      <w:proofErr w:type="spellStart"/>
      <w:r w:rsidRPr="00506237">
        <w:rPr>
          <w:rFonts w:ascii="Verdana" w:hAnsi="Verdana" w:cs="Verdana"/>
          <w:color w:val="auto"/>
          <w:sz w:val="20"/>
          <w:szCs w:val="20"/>
          <w:lang w:val="ru-RU"/>
        </w:rPr>
        <w:t>изцяло</w:t>
      </w:r>
      <w:proofErr w:type="spellEnd"/>
      <w:r w:rsidRPr="00506237">
        <w:rPr>
          <w:rFonts w:ascii="Verdana" w:hAnsi="Verdana" w:cs="Verdana"/>
          <w:color w:val="auto"/>
          <w:sz w:val="20"/>
          <w:szCs w:val="20"/>
          <w:lang w:val="ru-RU"/>
        </w:rPr>
        <w:t xml:space="preserve"> на </w:t>
      </w:r>
      <w:r w:rsidRPr="00506237">
        <w:rPr>
          <w:rFonts w:ascii="Verdana" w:hAnsi="Verdana" w:cs="Verdana"/>
          <w:b/>
          <w:bCs/>
          <w:color w:val="auto"/>
          <w:sz w:val="20"/>
          <w:szCs w:val="20"/>
          <w:lang w:val="ru-RU"/>
        </w:rPr>
        <w:t>ИЗПЪЛНИТЕЛЯ.</w:t>
      </w:r>
    </w:p>
    <w:p w:rsidR="00313504" w:rsidRPr="00506237" w:rsidRDefault="00313504" w:rsidP="00591629">
      <w:pPr>
        <w:shd w:val="clear" w:color="auto" w:fill="FFFFFF"/>
        <w:tabs>
          <w:tab w:val="num" w:pos="900"/>
        </w:tabs>
        <w:spacing w:line="360" w:lineRule="auto"/>
        <w:ind w:firstLine="748"/>
        <w:jc w:val="both"/>
        <w:rPr>
          <w:rFonts w:ascii="Verdana" w:hAnsi="Verdana" w:cs="Verdana"/>
          <w:color w:val="auto"/>
          <w:sz w:val="20"/>
          <w:szCs w:val="20"/>
          <w:lang w:val="ru-RU"/>
        </w:rPr>
      </w:pPr>
      <w:r w:rsidRPr="00506237">
        <w:rPr>
          <w:rFonts w:ascii="Verdana" w:hAnsi="Verdana" w:cs="Verdana"/>
          <w:b/>
          <w:bCs/>
          <w:color w:val="auto"/>
          <w:sz w:val="20"/>
          <w:szCs w:val="20"/>
          <w:lang w:val="ru-RU"/>
        </w:rPr>
        <w:t>(5)</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Ако</w:t>
      </w:r>
      <w:proofErr w:type="spellEnd"/>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вследствие</w:t>
      </w:r>
      <w:proofErr w:type="gram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замяната</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строителни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продукти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качеството</w:t>
      </w:r>
      <w:proofErr w:type="spellEnd"/>
      <w:r w:rsidRPr="00506237">
        <w:rPr>
          <w:rFonts w:ascii="Verdana" w:hAnsi="Verdana" w:cs="Verdana"/>
          <w:color w:val="auto"/>
          <w:sz w:val="20"/>
          <w:szCs w:val="20"/>
          <w:lang w:val="ru-RU"/>
        </w:rPr>
        <w:t xml:space="preserve"> на СМР се </w:t>
      </w:r>
      <w:proofErr w:type="spellStart"/>
      <w:r w:rsidRPr="00506237">
        <w:rPr>
          <w:rFonts w:ascii="Verdana" w:hAnsi="Verdana" w:cs="Verdana"/>
          <w:color w:val="auto"/>
          <w:sz w:val="20"/>
          <w:szCs w:val="20"/>
          <w:lang w:val="ru-RU"/>
        </w:rPr>
        <w:t>влоши</w:t>
      </w:r>
      <w:proofErr w:type="spellEnd"/>
      <w:r w:rsidRPr="00506237">
        <w:rPr>
          <w:rFonts w:ascii="Verdana" w:hAnsi="Verdana" w:cs="Verdana"/>
          <w:color w:val="auto"/>
          <w:sz w:val="20"/>
          <w:szCs w:val="20"/>
          <w:lang w:val="ru-RU"/>
        </w:rPr>
        <w:t xml:space="preserve">, то </w:t>
      </w:r>
      <w:proofErr w:type="spellStart"/>
      <w:r w:rsidRPr="00506237">
        <w:rPr>
          <w:rFonts w:ascii="Verdana" w:hAnsi="Verdana" w:cs="Verdana"/>
          <w:color w:val="auto"/>
          <w:sz w:val="20"/>
          <w:szCs w:val="20"/>
          <w:lang w:val="ru-RU"/>
        </w:rPr>
        <w:t>отговорността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това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ще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бъде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изцяло</w:t>
      </w:r>
      <w:proofErr w:type="spellEnd"/>
      <w:r w:rsidRPr="00506237">
        <w:rPr>
          <w:rFonts w:ascii="Verdana" w:hAnsi="Verdana" w:cs="Verdana"/>
          <w:color w:val="auto"/>
          <w:sz w:val="20"/>
          <w:szCs w:val="20"/>
          <w:lang w:val="ru-RU"/>
        </w:rPr>
        <w:t xml:space="preserve"> на </w:t>
      </w:r>
      <w:r w:rsidRPr="00506237">
        <w:rPr>
          <w:rFonts w:ascii="Verdana" w:hAnsi="Verdana" w:cs="Verdana"/>
          <w:b/>
          <w:bCs/>
          <w:color w:val="auto"/>
          <w:sz w:val="20"/>
          <w:szCs w:val="20"/>
          <w:lang w:val="ru-RU"/>
        </w:rPr>
        <w:t>ИЗПЪЛНИТЕЛЯ</w:t>
      </w:r>
      <w:r w:rsidRPr="00506237">
        <w:rPr>
          <w:rFonts w:ascii="Verdana" w:hAnsi="Verdana" w:cs="Verdana"/>
          <w:color w:val="auto"/>
          <w:sz w:val="20"/>
          <w:szCs w:val="20"/>
          <w:lang w:val="ru-RU"/>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40</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val="ru-RU" w:eastAsia="en-US"/>
        </w:rPr>
        <w:t>(1)</w:t>
      </w:r>
      <w:r w:rsidRPr="00506237">
        <w:rPr>
          <w:rFonts w:ascii="Verdana" w:hAnsi="Verdana" w:cs="Verdana"/>
          <w:color w:val="auto"/>
          <w:sz w:val="20"/>
          <w:szCs w:val="20"/>
          <w:lang w:val="ru-RU" w:eastAsia="en-US"/>
        </w:rPr>
        <w:t xml:space="preserve"> </w:t>
      </w:r>
      <w:r w:rsidRPr="00506237">
        <w:rPr>
          <w:rFonts w:ascii="Verdana" w:hAnsi="Verdana" w:cs="Verdana"/>
          <w:color w:val="auto"/>
          <w:sz w:val="20"/>
          <w:szCs w:val="20"/>
          <w:lang w:eastAsia="en-US"/>
        </w:rPr>
        <w:t xml:space="preserve">Ако се окаже, че даден строителен продукт и оборудване и обзавеждане не е определен в Проектната документация то същият следва предварително да бъде одобрен от ПРОЕКТАНТА. ПРОЕКТАНТА няма право да одобрява строителни продукти и оборудване и обзавеждане, които не съответстват на стандартите или за които няма технически одобрения.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val="ru-RU" w:eastAsia="en-US"/>
        </w:rPr>
        <w:t>(2)</w:t>
      </w:r>
      <w:r w:rsidRPr="00506237">
        <w:rPr>
          <w:rFonts w:ascii="Verdana" w:hAnsi="Verdana" w:cs="Verdana"/>
          <w:color w:val="auto"/>
          <w:sz w:val="20"/>
          <w:szCs w:val="20"/>
          <w:lang w:val="ru-RU" w:eastAsia="en-US"/>
        </w:rPr>
        <w:t xml:space="preserve"> </w:t>
      </w:r>
      <w:r w:rsidRPr="00506237">
        <w:rPr>
          <w:rFonts w:ascii="Verdana" w:hAnsi="Verdana" w:cs="Verdana"/>
          <w:b/>
          <w:bCs/>
          <w:color w:val="auto"/>
          <w:sz w:val="20"/>
          <w:szCs w:val="20"/>
          <w:lang w:val="ru-RU" w:eastAsia="en-US"/>
        </w:rPr>
        <w:t>ИЗПЪЛНИТЕЛЯТ</w:t>
      </w:r>
      <w:r w:rsidRPr="00506237">
        <w:rPr>
          <w:rFonts w:ascii="Verdana" w:hAnsi="Verdana" w:cs="Verdana"/>
          <w:color w:val="auto"/>
          <w:sz w:val="20"/>
          <w:szCs w:val="20"/>
          <w:lang w:eastAsia="en-US"/>
        </w:rPr>
        <w:t xml:space="preserve"> се задължава да представи на ПРОЕКТАНТА и КОНСУЛТАНТА надлежни доказателства за съответствието на предложените за одобрение продукти със стандартите и  Инвестиционния проект.</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41</w:t>
      </w:r>
      <w:r w:rsidRPr="00506237">
        <w:rPr>
          <w:rFonts w:ascii="Verdana" w:hAnsi="Verdana" w:cs="Verdana"/>
          <w:b/>
          <w:bCs/>
          <w:color w:val="auto"/>
          <w:sz w:val="20"/>
          <w:szCs w:val="20"/>
          <w:lang w:eastAsia="en-US"/>
        </w:rPr>
        <w:t xml:space="preserve">. (1) </w:t>
      </w:r>
      <w:r w:rsidRPr="00506237">
        <w:rPr>
          <w:rFonts w:ascii="Verdana" w:hAnsi="Verdana" w:cs="Verdana"/>
          <w:color w:val="auto"/>
          <w:sz w:val="20"/>
          <w:szCs w:val="20"/>
          <w:lang w:eastAsia="en-US"/>
        </w:rPr>
        <w:t xml:space="preserve">Ако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е изпълнил Строежа и всички свои други задължения по Договора,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уведомява писмено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и </w:t>
      </w:r>
      <w:r w:rsidRPr="00506237">
        <w:rPr>
          <w:rFonts w:ascii="Verdana" w:hAnsi="Verdana" w:cs="Verdana"/>
          <w:b/>
          <w:bCs/>
          <w:color w:val="auto"/>
          <w:sz w:val="20"/>
          <w:szCs w:val="20"/>
          <w:lang w:eastAsia="en-US"/>
        </w:rPr>
        <w:t>КОНСУЛТАНТА</w:t>
      </w:r>
      <w:r w:rsidRPr="00506237">
        <w:rPr>
          <w:rFonts w:ascii="Verdana" w:hAnsi="Verdana" w:cs="Verdana"/>
          <w:color w:val="auto"/>
          <w:sz w:val="20"/>
          <w:szCs w:val="20"/>
          <w:lang w:eastAsia="en-US"/>
        </w:rPr>
        <w:t xml:space="preserve"> за готовността си да предаде Строежа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Уведомяването трябва да бъде не по-късно от 5 работни дни преди датата на изтичане на срока за изпълнение на СМР.</w:t>
      </w:r>
    </w:p>
    <w:p w:rsidR="00313504" w:rsidRPr="00506237" w:rsidRDefault="00313504" w:rsidP="00591629">
      <w:pPr>
        <w:tabs>
          <w:tab w:val="left" w:pos="720"/>
          <w:tab w:val="left" w:pos="6750"/>
        </w:tabs>
        <w:spacing w:line="360" w:lineRule="auto"/>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 xml:space="preserve">(2) </w:t>
      </w:r>
      <w:r w:rsidRPr="00506237">
        <w:rPr>
          <w:rFonts w:ascii="Verdana" w:hAnsi="Verdana" w:cs="Verdana"/>
          <w:color w:val="auto"/>
          <w:sz w:val="20"/>
          <w:szCs w:val="20"/>
          <w:lang w:eastAsia="en-US"/>
        </w:rPr>
        <w:t xml:space="preserve">След завършване на Строежа и провеждане на успешни изпитвания и проверки се съставя Констативен акт </w:t>
      </w:r>
      <w:proofErr w:type="spellStart"/>
      <w:r w:rsidRPr="00506237">
        <w:rPr>
          <w:rFonts w:ascii="Verdana" w:hAnsi="Verdana" w:cs="Verdana"/>
          <w:color w:val="auto"/>
          <w:sz w:val="20"/>
          <w:szCs w:val="20"/>
          <w:lang w:eastAsia="en-US"/>
        </w:rPr>
        <w:t>обр</w:t>
      </w:r>
      <w:proofErr w:type="spellEnd"/>
      <w:r w:rsidRPr="00506237">
        <w:rPr>
          <w:rFonts w:ascii="Verdana" w:hAnsi="Verdana" w:cs="Verdana"/>
          <w:color w:val="auto"/>
          <w:sz w:val="20"/>
          <w:szCs w:val="20"/>
          <w:lang w:eastAsia="en-US"/>
        </w:rPr>
        <w:t xml:space="preserve">. 15 съгласно Наредба № 3 от 31.07.2003 г., съгласно изискванията на чл. 176, ал.1 от ЗУТ за установяване годността за приемане на Строежа, с който Строежът се предава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на </w:t>
      </w:r>
      <w:r w:rsidRPr="00506237">
        <w:rPr>
          <w:rFonts w:ascii="Verdana" w:hAnsi="Verdana" w:cs="Verdana"/>
          <w:b/>
          <w:bCs/>
          <w:color w:val="auto"/>
          <w:sz w:val="20"/>
          <w:szCs w:val="20"/>
          <w:lang w:eastAsia="en-US"/>
        </w:rPr>
        <w:t>ВЪЗЛОЖИТЕЛЯ.</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4</w:t>
      </w:r>
      <w:r w:rsidRPr="00506237">
        <w:rPr>
          <w:rFonts w:ascii="Verdana" w:hAnsi="Verdana" w:cs="Verdana"/>
          <w:b/>
          <w:bCs/>
          <w:color w:val="auto"/>
          <w:sz w:val="20"/>
          <w:szCs w:val="20"/>
          <w:lang w:val="en-US" w:eastAsia="en-US"/>
        </w:rPr>
        <w:t>2</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 xml:space="preserve">След изпълнението на Строежа и подписване Констативен акт </w:t>
      </w:r>
      <w:proofErr w:type="spellStart"/>
      <w:r w:rsidRPr="00506237">
        <w:rPr>
          <w:rFonts w:ascii="Verdana" w:hAnsi="Verdana" w:cs="Verdana"/>
          <w:color w:val="auto"/>
          <w:sz w:val="20"/>
          <w:szCs w:val="20"/>
          <w:lang w:eastAsia="en-US"/>
        </w:rPr>
        <w:t>обр</w:t>
      </w:r>
      <w:proofErr w:type="spellEnd"/>
      <w:r w:rsidRPr="00506237">
        <w:rPr>
          <w:rFonts w:ascii="Verdana" w:hAnsi="Verdana" w:cs="Verdana"/>
          <w:color w:val="auto"/>
          <w:sz w:val="20"/>
          <w:szCs w:val="20"/>
          <w:lang w:eastAsia="en-US"/>
        </w:rPr>
        <w:t xml:space="preserve">. 15,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313504" w:rsidRPr="00506237" w:rsidRDefault="00313504" w:rsidP="00591629">
      <w:pPr>
        <w:tabs>
          <w:tab w:val="left" w:pos="720"/>
        </w:tabs>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4</w:t>
      </w:r>
      <w:r w:rsidRPr="00506237">
        <w:rPr>
          <w:rFonts w:ascii="Verdana" w:hAnsi="Verdana" w:cs="Verdana"/>
          <w:b/>
          <w:bCs/>
          <w:color w:val="auto"/>
          <w:sz w:val="20"/>
          <w:szCs w:val="20"/>
          <w:lang w:val="en-US" w:eastAsia="en-US"/>
        </w:rPr>
        <w:t>3</w:t>
      </w:r>
      <w:r w:rsidRPr="00506237">
        <w:rPr>
          <w:rFonts w:ascii="Verdana" w:hAnsi="Verdana" w:cs="Verdana"/>
          <w:b/>
          <w:bCs/>
          <w:color w:val="auto"/>
          <w:sz w:val="20"/>
          <w:szCs w:val="20"/>
          <w:lang w:eastAsia="en-US"/>
        </w:rPr>
        <w:t xml:space="preserve"> (1) </w:t>
      </w:r>
      <w:r w:rsidRPr="00506237">
        <w:rPr>
          <w:rFonts w:ascii="Verdana" w:hAnsi="Verdana" w:cs="Verdana"/>
          <w:color w:val="auto"/>
          <w:sz w:val="20"/>
          <w:szCs w:val="20"/>
          <w:lang w:eastAsia="en-US"/>
        </w:rPr>
        <w:t>Ако приемателната комисия установи  неизпълнени, частично</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изпълнени строително-монтажни работи или други</w:t>
      </w:r>
      <w:r w:rsidRPr="00506237">
        <w:rPr>
          <w:rFonts w:ascii="Verdana" w:hAnsi="Verdana" w:cs="Verdana"/>
          <w:b/>
          <w:bCs/>
          <w:color w:val="auto"/>
          <w:sz w:val="20"/>
          <w:szCs w:val="20"/>
          <w:lang w:eastAsia="en-US"/>
        </w:rPr>
        <w:t xml:space="preserve"> ВЪЗЛОЖИТЕЛЯТ </w:t>
      </w:r>
      <w:r w:rsidRPr="00506237">
        <w:rPr>
          <w:rFonts w:ascii="Verdana" w:hAnsi="Verdana" w:cs="Verdana"/>
          <w:color w:val="auto"/>
          <w:sz w:val="20"/>
          <w:szCs w:val="20"/>
          <w:lang w:eastAsia="en-US"/>
        </w:rPr>
        <w:t>издава предписание за работите, количествата и срока за изпълнението им под формата на „</w:t>
      </w:r>
      <w:r w:rsidRPr="00506237">
        <w:rPr>
          <w:rFonts w:ascii="Verdana" w:hAnsi="Verdana" w:cs="Verdana"/>
          <w:b/>
          <w:bCs/>
          <w:color w:val="auto"/>
          <w:sz w:val="20"/>
          <w:szCs w:val="20"/>
          <w:lang w:eastAsia="en-US"/>
        </w:rPr>
        <w:t>Протокол за неизпълнени или частично изпълнени строително-монтажни работи</w:t>
      </w:r>
      <w:r w:rsidRPr="00506237">
        <w:rPr>
          <w:rFonts w:ascii="Verdana" w:hAnsi="Verdana" w:cs="Verdana"/>
          <w:color w:val="auto"/>
          <w:sz w:val="20"/>
          <w:szCs w:val="20"/>
          <w:lang w:eastAsia="en-US"/>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 (2)</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в определения му срок да изпълни предписаните работи. Строителят е длъжен да отстрани всички забележки написани в Констативен акт </w:t>
      </w:r>
      <w:proofErr w:type="spellStart"/>
      <w:r w:rsidRPr="00506237">
        <w:rPr>
          <w:rFonts w:ascii="Verdana" w:hAnsi="Verdana" w:cs="Verdana"/>
          <w:color w:val="auto"/>
          <w:sz w:val="20"/>
          <w:szCs w:val="20"/>
          <w:lang w:eastAsia="en-US"/>
        </w:rPr>
        <w:t>обр</w:t>
      </w:r>
      <w:proofErr w:type="spellEnd"/>
      <w:r w:rsidRPr="00506237">
        <w:rPr>
          <w:rFonts w:ascii="Verdana" w:hAnsi="Verdana" w:cs="Verdana"/>
          <w:color w:val="auto"/>
          <w:sz w:val="20"/>
          <w:szCs w:val="20"/>
          <w:lang w:eastAsia="en-US"/>
        </w:rPr>
        <w:t xml:space="preserve">. 15.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след изпълнение на предписаните работи, уведомява писмено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и </w:t>
      </w:r>
      <w:r w:rsidRPr="00506237">
        <w:rPr>
          <w:rFonts w:ascii="Verdana" w:hAnsi="Verdana" w:cs="Verdana"/>
          <w:b/>
          <w:bCs/>
          <w:color w:val="auto"/>
          <w:sz w:val="20"/>
          <w:szCs w:val="20"/>
          <w:lang w:eastAsia="en-US"/>
        </w:rPr>
        <w:t>КОНСУЛТАНТА</w:t>
      </w:r>
      <w:r w:rsidRPr="00506237">
        <w:rPr>
          <w:rFonts w:ascii="Verdana" w:hAnsi="Verdana" w:cs="Verdana"/>
          <w:color w:val="auto"/>
          <w:sz w:val="20"/>
          <w:szCs w:val="20"/>
          <w:lang w:eastAsia="en-US"/>
        </w:rPr>
        <w:t xml:space="preserve"> за готовността си за предаване на работите.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4</w:t>
      </w:r>
      <w:r w:rsidRPr="00506237">
        <w:rPr>
          <w:rFonts w:ascii="Verdana" w:hAnsi="Verdana" w:cs="Verdana"/>
          <w:b/>
          <w:bCs/>
          <w:color w:val="auto"/>
          <w:sz w:val="20"/>
          <w:szCs w:val="20"/>
          <w:lang w:val="en-US" w:eastAsia="en-US"/>
        </w:rPr>
        <w:t>4</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(1)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постави на Строежа информационни табели, съдържащи пълна информация за изпълняваните </w:t>
      </w:r>
      <w:r w:rsidRPr="00506237">
        <w:rPr>
          <w:rFonts w:ascii="Verdana" w:hAnsi="Verdana" w:cs="Verdana"/>
          <w:color w:val="auto"/>
          <w:sz w:val="20"/>
          <w:szCs w:val="20"/>
          <w:lang w:val="ru-RU" w:eastAsia="en-US"/>
        </w:rPr>
        <w:t>СМР</w:t>
      </w:r>
      <w:r w:rsidRPr="00506237">
        <w:rPr>
          <w:rFonts w:ascii="Verdana" w:hAnsi="Verdana" w:cs="Verdana"/>
          <w:color w:val="auto"/>
          <w:sz w:val="20"/>
          <w:szCs w:val="20"/>
          <w:lang w:eastAsia="en-US"/>
        </w:rPr>
        <w:t xml:space="preserve">, в съответствие с чл. 157, ал. 5 от ЗУТ.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(2)ИЗПЪЛНИТЕЛЯТ</w:t>
      </w:r>
      <w:r w:rsidRPr="00506237">
        <w:rPr>
          <w:rFonts w:ascii="Verdana" w:hAnsi="Verdana" w:cs="Verdana"/>
          <w:color w:val="auto"/>
          <w:sz w:val="20"/>
          <w:szCs w:val="20"/>
          <w:lang w:eastAsia="en-US"/>
        </w:rPr>
        <w:t xml:space="preserve"> се задължава в Гаранционните срокове да отстранява всички проявени Дефекти в изпълнените СМР на обекта, вкл. съоръжения и оборудване, за поддържане на качеството и непрекъснатата му експлоатация в съответствие с Проектната документация.</w:t>
      </w:r>
    </w:p>
    <w:p w:rsidR="00313504" w:rsidRPr="00506237" w:rsidRDefault="00313504" w:rsidP="00591629">
      <w:pPr>
        <w:spacing w:line="360" w:lineRule="auto"/>
        <w:jc w:val="both"/>
        <w:rPr>
          <w:rFonts w:ascii="Verdana" w:hAnsi="Verdana"/>
          <w:color w:val="FF0000"/>
          <w:sz w:val="20"/>
          <w:szCs w:val="20"/>
        </w:rPr>
      </w:pPr>
      <w:r w:rsidRPr="00506237">
        <w:rPr>
          <w:rFonts w:ascii="Verdana" w:hAnsi="Verdana" w:cs="Verdana"/>
          <w:b/>
          <w:bCs/>
          <w:color w:val="auto"/>
          <w:sz w:val="20"/>
          <w:szCs w:val="20"/>
          <w:lang w:eastAsia="en-US"/>
        </w:rPr>
        <w:t>Чл. 4</w:t>
      </w:r>
      <w:r w:rsidRPr="00506237">
        <w:rPr>
          <w:rFonts w:ascii="Verdana" w:hAnsi="Verdana" w:cs="Verdana"/>
          <w:b/>
          <w:bCs/>
          <w:color w:val="auto"/>
          <w:sz w:val="20"/>
          <w:szCs w:val="20"/>
          <w:lang w:val="en-US" w:eastAsia="en-US"/>
        </w:rPr>
        <w:t>5</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(1) </w:t>
      </w:r>
      <w:r w:rsidRPr="00506237">
        <w:rPr>
          <w:rFonts w:ascii="Verdana" w:hAnsi="Verdana"/>
          <w:sz w:val="20"/>
          <w:szCs w:val="20"/>
        </w:rPr>
        <w:t xml:space="preserve">Всяка информация, представена от </w:t>
      </w:r>
      <w:r w:rsidRPr="00506237">
        <w:rPr>
          <w:rFonts w:ascii="Verdana" w:hAnsi="Verdana"/>
          <w:b/>
          <w:bCs/>
          <w:sz w:val="20"/>
          <w:szCs w:val="20"/>
          <w:lang w:eastAsia="en-US"/>
        </w:rPr>
        <w:t>ИЗПЪЛНИТЕЛЯТ</w:t>
      </w:r>
      <w:r w:rsidRPr="00506237">
        <w:rPr>
          <w:rFonts w:ascii="Verdana" w:hAnsi="Verdana"/>
          <w:sz w:val="20"/>
          <w:szCs w:val="20"/>
        </w:rPr>
        <w:t xml:space="preserve"> или </w:t>
      </w:r>
      <w:r w:rsidRPr="00506237">
        <w:rPr>
          <w:rFonts w:ascii="Verdana" w:hAnsi="Verdana"/>
          <w:b/>
          <w:sz w:val="20"/>
          <w:szCs w:val="20"/>
        </w:rPr>
        <w:t>ВЪЗЛОЖИТЕЛЯ</w:t>
      </w:r>
      <w:r w:rsidRPr="00506237">
        <w:rPr>
          <w:rFonts w:ascii="Verdana" w:hAnsi="Verdana"/>
          <w:sz w:val="20"/>
          <w:szCs w:val="20"/>
        </w:rPr>
        <w:t xml:space="preserve"> на конференция или семинар, на публична или медийна изява, трябва да конкретизира, че Проектът е получил финансиране от </w:t>
      </w:r>
      <w:r w:rsidRPr="00506237">
        <w:rPr>
          <w:rFonts w:ascii="Verdana" w:hAnsi="Verdana"/>
          <w:sz w:val="20"/>
          <w:szCs w:val="20"/>
          <w:lang w:val="ru-RU"/>
        </w:rPr>
        <w:t xml:space="preserve">Министерство на </w:t>
      </w:r>
      <w:proofErr w:type="spellStart"/>
      <w:r w:rsidRPr="00506237">
        <w:rPr>
          <w:rFonts w:ascii="Verdana" w:hAnsi="Verdana"/>
          <w:sz w:val="20"/>
          <w:szCs w:val="20"/>
          <w:lang w:val="ru-RU"/>
        </w:rPr>
        <w:t>регионалното</w:t>
      </w:r>
      <w:proofErr w:type="spellEnd"/>
      <w:r w:rsidRPr="00506237">
        <w:rPr>
          <w:rFonts w:ascii="Verdana" w:hAnsi="Verdana"/>
          <w:sz w:val="20"/>
          <w:szCs w:val="20"/>
          <w:lang w:val="ru-RU"/>
        </w:rPr>
        <w:t xml:space="preserve"> развитие и </w:t>
      </w:r>
      <w:proofErr w:type="spellStart"/>
      <w:r w:rsidRPr="00506237">
        <w:rPr>
          <w:rFonts w:ascii="Verdana" w:hAnsi="Verdana"/>
          <w:sz w:val="20"/>
          <w:szCs w:val="20"/>
          <w:lang w:val="ru-RU"/>
        </w:rPr>
        <w:t>благоустройството</w:t>
      </w:r>
      <w:proofErr w:type="spellEnd"/>
      <w:r w:rsidRPr="00506237">
        <w:rPr>
          <w:rFonts w:ascii="Verdana" w:hAnsi="Verdana"/>
          <w:color w:val="FF0000"/>
          <w:sz w:val="20"/>
          <w:szCs w:val="20"/>
        </w:rPr>
        <w:t>.</w:t>
      </w:r>
    </w:p>
    <w:p w:rsidR="00313504" w:rsidRPr="00506237" w:rsidRDefault="00313504" w:rsidP="00591629">
      <w:pPr>
        <w:pStyle w:val="Default"/>
        <w:spacing w:before="120" w:after="120" w:line="360" w:lineRule="auto"/>
        <w:ind w:firstLine="1"/>
        <w:jc w:val="both"/>
        <w:rPr>
          <w:rFonts w:ascii="Verdana" w:hAnsi="Verdana"/>
          <w:sz w:val="20"/>
          <w:szCs w:val="20"/>
        </w:rPr>
      </w:pPr>
      <w:proofErr w:type="spellStart"/>
      <w:r w:rsidRPr="00506237">
        <w:rPr>
          <w:rFonts w:ascii="Verdana" w:hAnsi="Verdana"/>
          <w:b/>
          <w:bCs/>
          <w:sz w:val="20"/>
          <w:szCs w:val="20"/>
        </w:rPr>
        <w:t>Чл</w:t>
      </w:r>
      <w:proofErr w:type="spellEnd"/>
      <w:r w:rsidRPr="00506237">
        <w:rPr>
          <w:rFonts w:ascii="Verdana" w:hAnsi="Verdana"/>
          <w:b/>
          <w:bCs/>
          <w:sz w:val="20"/>
          <w:szCs w:val="20"/>
          <w:lang w:val="en-US"/>
        </w:rPr>
        <w:t xml:space="preserve"> 46.</w:t>
      </w:r>
      <w:r w:rsidRPr="00506237">
        <w:rPr>
          <w:rFonts w:ascii="Verdana" w:hAnsi="Verdana"/>
          <w:sz w:val="20"/>
          <w:szCs w:val="20"/>
        </w:rPr>
        <w:t xml:space="preserve"> ИЗПЪЛНИТЕЛЯТ се задължава да води точна и редовна документация и счетоводна отчетност, отразяващи изпълнението на настоящия договор.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47</w:t>
      </w:r>
      <w:r w:rsidRPr="00506237">
        <w:rPr>
          <w:rFonts w:ascii="Verdana" w:hAnsi="Verdana" w:cs="Verdana"/>
          <w:b/>
          <w:bCs/>
          <w:color w:val="auto"/>
          <w:sz w:val="20"/>
          <w:szCs w:val="20"/>
        </w:rPr>
        <w:t>.</w:t>
      </w:r>
      <w:r w:rsidRPr="00506237">
        <w:rPr>
          <w:rFonts w:ascii="Verdana" w:hAnsi="Verdana" w:cs="Verdana"/>
          <w:color w:val="auto"/>
          <w:sz w:val="20"/>
          <w:szCs w:val="20"/>
        </w:rPr>
        <w:t xml:space="preserve"> (1) ИЗПЪЛНИТЕЛЯТ се задължава да съхранява, осигурява и предоставя при поискване от ВЪЗЛОЖИТЕЛЯ всички документи, свързани с изпълнението на договора за срок не по-малко от три години след приключване на договора.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color w:val="auto"/>
          <w:sz w:val="20"/>
          <w:szCs w:val="20"/>
        </w:rPr>
        <w:t>(2) Документите по ал.1 трябва да се съхраняват на достъпно място и да са архивирани по начин, който улеснява проверките от компетентните органи.</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color w:val="auto"/>
          <w:sz w:val="20"/>
          <w:szCs w:val="20"/>
        </w:rPr>
        <w:t xml:space="preserve">(3) Документите по ал. 1 се съхраняват и след изтичането на сроковете по ал. 1, в случай, че има съдебни, административни или следствени производства, до приключването им или при надлежно обосновано искане на </w:t>
      </w:r>
      <w:r w:rsidRPr="00506237">
        <w:rPr>
          <w:rFonts w:ascii="Verdana" w:hAnsi="Verdana" w:cs="Verdana"/>
          <w:b/>
          <w:color w:val="auto"/>
          <w:sz w:val="20"/>
          <w:szCs w:val="20"/>
        </w:rPr>
        <w:t>ВЪЗЛОЖИТЕЛЯ</w:t>
      </w:r>
      <w:r w:rsidRPr="00506237">
        <w:rPr>
          <w:rFonts w:ascii="Verdana" w:hAnsi="Verdana" w:cs="Verdana"/>
          <w:color w:val="auto"/>
          <w:sz w:val="20"/>
          <w:szCs w:val="20"/>
        </w:rPr>
        <w:t>, или когато националното законодателство указва това.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b/>
          <w:bCs/>
          <w:color w:val="auto"/>
          <w:sz w:val="20"/>
          <w:szCs w:val="20"/>
        </w:rPr>
        <w:t>Чл. </w:t>
      </w:r>
      <w:r w:rsidRPr="00506237">
        <w:rPr>
          <w:rFonts w:ascii="Verdana" w:hAnsi="Verdana" w:cs="Verdana"/>
          <w:b/>
          <w:bCs/>
          <w:color w:val="auto"/>
          <w:sz w:val="20"/>
          <w:szCs w:val="20"/>
          <w:lang w:val="en-US"/>
        </w:rPr>
        <w:t>48.</w:t>
      </w:r>
      <w:r w:rsidRPr="00506237">
        <w:rPr>
          <w:rFonts w:ascii="Verdana" w:hAnsi="Verdana" w:cs="Verdana"/>
          <w:color w:val="auto"/>
          <w:sz w:val="20"/>
          <w:szCs w:val="20"/>
        </w:rPr>
        <w:t xml:space="preserve"> ИЗПЪЛНИТЕЛЯТ се задължава да допуска представители на ВЪЗЛОЖИТЕЛЯ, да проверяват, посредством проучване на документацията му или проверки на място, изпълнението на настоящия договор, и да проведат пълен одит, при необходимост, въз основа на </w:t>
      </w:r>
      <w:proofErr w:type="spellStart"/>
      <w:r w:rsidRPr="00506237">
        <w:rPr>
          <w:rFonts w:ascii="Verdana" w:hAnsi="Verdana" w:cs="Verdana"/>
          <w:color w:val="auto"/>
          <w:sz w:val="20"/>
          <w:szCs w:val="20"/>
        </w:rPr>
        <w:t>разходнооправдателните</w:t>
      </w:r>
      <w:proofErr w:type="spellEnd"/>
      <w:r w:rsidRPr="00506237">
        <w:rPr>
          <w:rFonts w:ascii="Verdana" w:hAnsi="Verdana" w:cs="Verdana"/>
          <w:color w:val="auto"/>
          <w:sz w:val="20"/>
          <w:szCs w:val="20"/>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три години след приключването на договора, както и до приключване на евентуални административни, следствени или съдебни производства.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b/>
          <w:bCs/>
          <w:color w:val="auto"/>
          <w:sz w:val="20"/>
          <w:szCs w:val="20"/>
        </w:rPr>
        <w:t>Чл. </w:t>
      </w:r>
      <w:r w:rsidRPr="00506237">
        <w:rPr>
          <w:rFonts w:ascii="Verdana" w:hAnsi="Verdana" w:cs="Verdana"/>
          <w:b/>
          <w:bCs/>
          <w:color w:val="auto"/>
          <w:sz w:val="20"/>
          <w:szCs w:val="20"/>
          <w:lang w:val="en-US"/>
        </w:rPr>
        <w:t>49.</w:t>
      </w:r>
      <w:r w:rsidRPr="00506237">
        <w:rPr>
          <w:rFonts w:ascii="Verdana" w:hAnsi="Verdana" w:cs="Verdana"/>
          <w:color w:val="auto"/>
          <w:sz w:val="20"/>
          <w:szCs w:val="20"/>
        </w:rPr>
        <w:t xml:space="preserve"> (1) ИЗПЪЛНИТЕЛЯТ е длъжен да допусне представители на ВЪЗЛОЖИТЕЛЯ да извършат проверки и инспекции на място в съответствие с процедурите, предвидени в законодателството.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color w:val="auto"/>
          <w:sz w:val="20"/>
          <w:szCs w:val="20"/>
        </w:rPr>
        <w:t xml:space="preserve">(2) Във връзка с ал.1 ИЗПЪЛНИТЕЛЯТ е длъжен да предостави на служителите или представителите на ВЪЗЛОЖИТЕЛЯ достъп до местата, където се осъществява договорът, в това число и достъп до неговите информационни системи, както и до всички документи и бази данни, свързани с финансово-техническото изпълнение на настоящия договор, както и да направи всичко необходимо, за да улесни работата им. </w:t>
      </w:r>
    </w:p>
    <w:p w:rsidR="00313504" w:rsidRPr="00506237" w:rsidRDefault="00313504" w:rsidP="00591629">
      <w:pPr>
        <w:spacing w:line="360" w:lineRule="auto"/>
        <w:ind w:right="-108"/>
        <w:jc w:val="both"/>
        <w:rPr>
          <w:rFonts w:ascii="Verdana" w:hAnsi="Verdana" w:cs="Verdana"/>
          <w:color w:val="auto"/>
          <w:sz w:val="20"/>
          <w:szCs w:val="20"/>
        </w:rPr>
      </w:pPr>
      <w:r w:rsidRPr="00506237">
        <w:rPr>
          <w:rFonts w:ascii="Verdana" w:hAnsi="Verdana" w:cs="Verdana"/>
          <w:b/>
          <w:bCs/>
          <w:color w:val="auto"/>
          <w:sz w:val="20"/>
          <w:szCs w:val="20"/>
        </w:rPr>
        <w:t>(3)</w:t>
      </w:r>
      <w:r w:rsidRPr="00506237">
        <w:rPr>
          <w:rFonts w:ascii="Verdana" w:hAnsi="Verdana" w:cs="Verdana"/>
          <w:color w:val="auto"/>
          <w:sz w:val="20"/>
          <w:szCs w:val="20"/>
        </w:rPr>
        <w:t xml:space="preserve">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се задължава да изпълнява мерките и препоръките, съдържащи се в докладите от проверки на място.</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color w:val="auto"/>
          <w:sz w:val="20"/>
          <w:szCs w:val="20"/>
        </w:rPr>
        <w:t xml:space="preserve">(4) Достъпът предоставен на служителите или представителите на ВЪЗЛОЖИТЕЛЯ трябва да бъде поверителен спрямо трети страни без ущърб на публично-правните им задължения. </w:t>
      </w:r>
    </w:p>
    <w:p w:rsidR="00313504" w:rsidRPr="00506237" w:rsidRDefault="00313504" w:rsidP="00591629">
      <w:pPr>
        <w:pStyle w:val="Default"/>
        <w:spacing w:before="120" w:after="120" w:line="360" w:lineRule="auto"/>
        <w:jc w:val="both"/>
        <w:rPr>
          <w:rFonts w:ascii="Verdana" w:hAnsi="Verdana" w:cs="Verdana"/>
          <w:color w:val="auto"/>
          <w:sz w:val="20"/>
          <w:szCs w:val="20"/>
        </w:rPr>
      </w:pPr>
      <w:r w:rsidRPr="00506237">
        <w:rPr>
          <w:rFonts w:ascii="Verdana" w:hAnsi="Verdana" w:cs="Verdana"/>
          <w:color w:val="auto"/>
          <w:sz w:val="20"/>
          <w:szCs w:val="20"/>
        </w:rPr>
        <w:t>(5) С подписването на настоящия договор  ИЗПЪЛНИТЕЛЯТ гарантира, че правата на ВЪЗЛОЖИТЕЛЯ ще се упражняват равноправно, при еднакви условия и в съответствие с еднакви правила и по отношение на неговите подизпълнители.</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50.</w:t>
      </w:r>
      <w:r w:rsidRPr="00506237">
        <w:rPr>
          <w:rFonts w:ascii="Verdana" w:hAnsi="Verdana" w:cs="Verdana"/>
          <w:color w:val="auto"/>
          <w:sz w:val="20"/>
          <w:szCs w:val="20"/>
        </w:rPr>
        <w:t xml:space="preserve"> 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51.</w:t>
      </w:r>
      <w:r w:rsidRPr="00506237">
        <w:rPr>
          <w:rFonts w:ascii="Verdana" w:hAnsi="Verdana" w:cs="Verdana"/>
          <w:color w:val="auto"/>
          <w:sz w:val="20"/>
          <w:szCs w:val="20"/>
        </w:rPr>
        <w:t xml:space="preserve"> При проверки на място от страна на ВЪЗЛОЖИТЕЛЯ, ИЗПЪЛНИТЕЛЯТ се задължава за срок от 3 години след приключването на настоящия договор да осигурява присъствието на негов представител, както и да осигурява: достъп до помещения, преглед на документи, удостоверяващи направените разходи в рамките на настоящия договор, както и всякаква друга информация, свързана с изпълнението на предмета и задълженията му по настоящия договор. </w:t>
      </w:r>
    </w:p>
    <w:p w:rsidR="00313504" w:rsidRPr="00506237" w:rsidRDefault="00313504" w:rsidP="00591629">
      <w:pPr>
        <w:spacing w:after="240" w:line="360" w:lineRule="auto"/>
        <w:jc w:val="both"/>
        <w:rPr>
          <w:rFonts w:ascii="Verdana" w:hAnsi="Verdana" w:cs="Verdana"/>
          <w:color w:val="auto"/>
          <w:sz w:val="20"/>
          <w:szCs w:val="20"/>
        </w:rPr>
      </w:pPr>
      <w:r w:rsidRPr="00506237">
        <w:rPr>
          <w:rFonts w:ascii="Verdana" w:hAnsi="Verdana" w:cs="Verdana"/>
          <w:b/>
          <w:bCs/>
          <w:color w:val="auto"/>
          <w:sz w:val="20"/>
          <w:szCs w:val="20"/>
        </w:rPr>
        <w:t xml:space="preserve">Чл. </w:t>
      </w:r>
      <w:r w:rsidRPr="00506237">
        <w:rPr>
          <w:rFonts w:ascii="Verdana" w:hAnsi="Verdana" w:cs="Verdana"/>
          <w:b/>
          <w:bCs/>
          <w:color w:val="auto"/>
          <w:sz w:val="20"/>
          <w:szCs w:val="20"/>
          <w:lang w:val="en-US"/>
        </w:rPr>
        <w:t>52.</w:t>
      </w:r>
      <w:r w:rsidRPr="00506237">
        <w:rPr>
          <w:rFonts w:ascii="Verdana" w:hAnsi="Verdana" w:cs="Verdana"/>
          <w:color w:val="auto"/>
          <w:sz w:val="20"/>
          <w:szCs w:val="20"/>
        </w:rPr>
        <w:t xml:space="preserve"> С подписването на настоящия договор ИЗПЪЛНИТЕЛЯТ декларира своето съгласие компетентният орган по приходите (по </w:t>
      </w:r>
      <w:proofErr w:type="spellStart"/>
      <w:r w:rsidRPr="00506237">
        <w:rPr>
          <w:rFonts w:ascii="Verdana" w:hAnsi="Verdana" w:cs="Verdana"/>
          <w:color w:val="auto"/>
          <w:sz w:val="20"/>
          <w:szCs w:val="20"/>
        </w:rPr>
        <w:t>месторегистрация</w:t>
      </w:r>
      <w:proofErr w:type="spellEnd"/>
      <w:r w:rsidRPr="00506237">
        <w:rPr>
          <w:rFonts w:ascii="Verdana" w:hAnsi="Verdana" w:cs="Verdana"/>
          <w:color w:val="auto"/>
          <w:sz w:val="20"/>
          <w:szCs w:val="20"/>
        </w:rPr>
        <w:t xml:space="preserve"> на ИЗПЪЛНИТЕЛЯ) да предоставя информация за него при поискване от страна на ВЪЗЛОЖИТЕЛЯ.</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3" w:name="_Toc220843971"/>
      <w:r w:rsidRPr="00506237">
        <w:rPr>
          <w:rFonts w:ascii="Verdana" w:hAnsi="Verdana" w:cs="Verdana"/>
          <w:b/>
          <w:bCs/>
          <w:caps/>
          <w:color w:val="auto"/>
          <w:kern w:val="32"/>
          <w:sz w:val="20"/>
          <w:szCs w:val="20"/>
          <w:lang w:val="en-US" w:eastAsia="en-US"/>
        </w:rPr>
        <w:t>VI</w:t>
      </w:r>
      <w:r w:rsidRPr="00506237">
        <w:rPr>
          <w:rFonts w:ascii="Verdana" w:hAnsi="Verdana" w:cs="Verdana"/>
          <w:b/>
          <w:bCs/>
          <w:caps/>
          <w:color w:val="auto"/>
          <w:kern w:val="32"/>
          <w:sz w:val="20"/>
          <w:szCs w:val="20"/>
          <w:lang w:eastAsia="en-US"/>
        </w:rPr>
        <w:t>. ПЛАН ЗА ОСИГУРЯВАНЕ НА ОБЩЕСТВЕНА ИНФОРМАЦИЯ</w:t>
      </w:r>
      <w:bookmarkEnd w:id="3"/>
    </w:p>
    <w:p w:rsidR="00313504" w:rsidRPr="00506237" w:rsidRDefault="00313504" w:rsidP="00591629">
      <w:pPr>
        <w:spacing w:line="360" w:lineRule="auto"/>
        <w:ind w:firstLine="708"/>
        <w:jc w:val="both"/>
        <w:rPr>
          <w:rFonts w:ascii="Verdana" w:hAnsi="Verdana" w:cs="Verdana"/>
          <w:b/>
          <w:bCs/>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53</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В 10 дневен срок, считано от датата на подписване на Договора,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представи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за одобрение правила за допускане до Строителната площадка на представители на средствата за масово осведомяване.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54</w:t>
      </w:r>
      <w:r w:rsidRPr="00506237">
        <w:rPr>
          <w:rFonts w:ascii="Verdana" w:hAnsi="Verdana" w:cs="Verdana"/>
          <w:b/>
          <w:bCs/>
          <w:color w:val="auto"/>
          <w:sz w:val="20"/>
          <w:szCs w:val="20"/>
          <w:lang w:eastAsia="en-US"/>
        </w:rPr>
        <w:t>.</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съгласува предварително с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подготовката и организацията на публични събития, съобщенията до средствата за масова информация във връзка със Строежа, информационните материали и </w:t>
      </w:r>
      <w:proofErr w:type="gramStart"/>
      <w:r w:rsidRPr="00506237">
        <w:rPr>
          <w:rFonts w:ascii="Verdana" w:hAnsi="Verdana" w:cs="Verdana"/>
          <w:color w:val="auto"/>
          <w:sz w:val="20"/>
          <w:szCs w:val="20"/>
          <w:lang w:eastAsia="en-US"/>
        </w:rPr>
        <w:t>др.,</w:t>
      </w:r>
      <w:proofErr w:type="gramEnd"/>
      <w:r w:rsidRPr="00506237">
        <w:rPr>
          <w:rFonts w:ascii="Verdana" w:hAnsi="Verdana" w:cs="Verdana"/>
          <w:color w:val="auto"/>
          <w:sz w:val="20"/>
          <w:szCs w:val="20"/>
          <w:lang w:eastAsia="en-US"/>
        </w:rPr>
        <w:t xml:space="preserve"> които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планира да разпространява и използва. </w:t>
      </w:r>
    </w:p>
    <w:p w:rsidR="00313504" w:rsidRPr="00506237" w:rsidRDefault="00313504" w:rsidP="00591629">
      <w:pPr>
        <w:keepNext/>
        <w:spacing w:before="240" w:after="60" w:line="360" w:lineRule="auto"/>
        <w:jc w:val="both"/>
        <w:outlineLvl w:val="0"/>
        <w:rPr>
          <w:rFonts w:ascii="Verdana" w:hAnsi="Verdana" w:cs="Verdana"/>
          <w:b/>
          <w:bCs/>
          <w:color w:val="auto"/>
          <w:kern w:val="32"/>
          <w:sz w:val="20"/>
          <w:szCs w:val="20"/>
          <w:lang w:eastAsia="en-US"/>
        </w:rPr>
      </w:pPr>
      <w:r w:rsidRPr="00506237">
        <w:rPr>
          <w:rFonts w:ascii="Verdana" w:hAnsi="Verdana" w:cs="Verdana"/>
          <w:b/>
          <w:bCs/>
          <w:caps/>
          <w:color w:val="auto"/>
          <w:kern w:val="32"/>
          <w:sz w:val="20"/>
          <w:szCs w:val="20"/>
          <w:lang w:eastAsia="en-US"/>
        </w:rPr>
        <w:t xml:space="preserve"> </w:t>
      </w:r>
      <w:bookmarkStart w:id="4" w:name="_Toc220843972"/>
      <w:r w:rsidRPr="00506237">
        <w:rPr>
          <w:rFonts w:ascii="Verdana" w:hAnsi="Verdana" w:cs="Verdana"/>
          <w:b/>
          <w:bCs/>
          <w:caps/>
          <w:color w:val="auto"/>
          <w:kern w:val="32"/>
          <w:sz w:val="20"/>
          <w:szCs w:val="20"/>
          <w:lang w:eastAsia="en-US"/>
        </w:rPr>
        <w:tab/>
      </w:r>
      <w:proofErr w:type="gramStart"/>
      <w:r w:rsidRPr="00506237">
        <w:rPr>
          <w:rFonts w:ascii="Verdana" w:hAnsi="Verdana" w:cs="Verdana"/>
          <w:b/>
          <w:bCs/>
          <w:caps/>
          <w:color w:val="auto"/>
          <w:kern w:val="32"/>
          <w:sz w:val="20"/>
          <w:szCs w:val="20"/>
          <w:lang w:val="en-US" w:eastAsia="en-US"/>
        </w:rPr>
        <w:t>V</w:t>
      </w:r>
      <w:r w:rsidRPr="00506237">
        <w:rPr>
          <w:rFonts w:ascii="Verdana" w:hAnsi="Verdana" w:cs="Verdana"/>
          <w:b/>
          <w:bCs/>
          <w:caps/>
          <w:color w:val="auto"/>
          <w:kern w:val="32"/>
          <w:sz w:val="20"/>
          <w:szCs w:val="20"/>
          <w:lang w:eastAsia="en-US"/>
        </w:rPr>
        <w:t>ІІ.</w:t>
      </w:r>
      <w:proofErr w:type="gramEnd"/>
      <w:r w:rsidRPr="00506237">
        <w:rPr>
          <w:rFonts w:ascii="Verdana" w:hAnsi="Verdana" w:cs="Verdana"/>
          <w:b/>
          <w:bCs/>
          <w:caps/>
          <w:color w:val="auto"/>
          <w:kern w:val="32"/>
          <w:sz w:val="20"/>
          <w:szCs w:val="20"/>
          <w:lang w:eastAsia="en-US"/>
        </w:rPr>
        <w:t xml:space="preserve"> ГАРАНЦИЯ ЗА ИЗПЪЛНЕНИЕ НА ДОГОВОРА.</w:t>
      </w:r>
      <w:bookmarkEnd w:id="4"/>
    </w:p>
    <w:p w:rsidR="00313504" w:rsidRPr="00506237" w:rsidRDefault="00313504" w:rsidP="00591629">
      <w:pPr>
        <w:spacing w:line="360" w:lineRule="auto"/>
        <w:ind w:firstLine="708"/>
        <w:jc w:val="both"/>
        <w:rPr>
          <w:rFonts w:ascii="Verdana" w:hAnsi="Verdana" w:cs="Verdana"/>
          <w:b/>
          <w:bCs/>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en-US" w:eastAsia="en-US"/>
        </w:rPr>
        <w:t>55</w:t>
      </w:r>
      <w:r w:rsidRPr="00506237">
        <w:rPr>
          <w:rFonts w:ascii="Verdana" w:hAnsi="Verdana" w:cs="Verdana"/>
          <w:b/>
          <w:bCs/>
          <w:color w:val="auto"/>
          <w:sz w:val="20"/>
          <w:szCs w:val="20"/>
          <w:lang w:eastAsia="en-US"/>
        </w:rPr>
        <w:t xml:space="preserve">. (1) </w:t>
      </w:r>
      <w:r w:rsidRPr="00506237">
        <w:rPr>
          <w:rFonts w:ascii="Verdana" w:hAnsi="Verdana" w:cs="Verdana"/>
          <w:color w:val="auto"/>
          <w:sz w:val="20"/>
          <w:szCs w:val="20"/>
          <w:lang w:eastAsia="en-US"/>
        </w:rPr>
        <w:t xml:space="preserve">При подписване на този Договор, като гаранция за точното изпълнение на задълженията по Договора,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представя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в оригинал Гаранция за изпълнение на договора.</w:t>
      </w:r>
    </w:p>
    <w:p w:rsidR="00313504" w:rsidRPr="00506237" w:rsidRDefault="00313504" w:rsidP="00591629">
      <w:pPr>
        <w:spacing w:line="360" w:lineRule="auto"/>
        <w:ind w:firstLine="85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Разходите по обслужването на Гаранцията за изпълнение на договора се поемат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w:t>
      </w:r>
    </w:p>
    <w:p w:rsidR="00313504" w:rsidRPr="00506237" w:rsidRDefault="00313504" w:rsidP="00591629">
      <w:pPr>
        <w:spacing w:line="360" w:lineRule="auto"/>
        <w:ind w:firstLine="85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Гаранцията за изпълнение на договора е в размер на ............</w:t>
      </w:r>
      <w:r w:rsidRPr="00506237">
        <w:rPr>
          <w:rFonts w:ascii="Verdana" w:hAnsi="Verdana" w:cs="Verdana"/>
          <w:color w:val="auto"/>
          <w:sz w:val="20"/>
          <w:szCs w:val="20"/>
          <w:lang w:val="ru-RU" w:eastAsia="en-US"/>
        </w:rPr>
        <w:t>[</w:t>
      </w:r>
      <w:proofErr w:type="spellStart"/>
      <w:proofErr w:type="gramStart"/>
      <w:r w:rsidRPr="00506237">
        <w:rPr>
          <w:rFonts w:ascii="Verdana" w:hAnsi="Verdana" w:cs="Verdana"/>
          <w:color w:val="auto"/>
          <w:sz w:val="20"/>
          <w:szCs w:val="20"/>
          <w:lang w:val="ru-RU" w:eastAsia="en-US"/>
        </w:rPr>
        <w:t>лв</w:t>
      </w:r>
      <w:proofErr w:type="spellEnd"/>
      <w:r w:rsidRPr="00506237">
        <w:rPr>
          <w:rFonts w:ascii="Verdana" w:hAnsi="Verdana" w:cs="Verdana"/>
          <w:color w:val="auto"/>
          <w:sz w:val="20"/>
          <w:szCs w:val="20"/>
          <w:lang w:val="ru-RU" w:eastAsia="en-US"/>
        </w:rPr>
        <w:t>]</w:t>
      </w:r>
      <w:r w:rsidRPr="00506237">
        <w:rPr>
          <w:rFonts w:ascii="Verdana" w:hAnsi="Verdana" w:cs="Verdana"/>
          <w:color w:val="auto"/>
          <w:sz w:val="20"/>
          <w:szCs w:val="20"/>
          <w:lang w:eastAsia="en-US"/>
        </w:rPr>
        <w:t>, представляващи 3 (три) на сто от Цената за изпълнение на договора без ДДС, представена под формата на парична сума (депозит) или безусловна и неотменима банкова гаранция.</w:t>
      </w:r>
      <w:proofErr w:type="gramEnd"/>
    </w:p>
    <w:p w:rsidR="00313504" w:rsidRPr="00506237" w:rsidRDefault="00313504" w:rsidP="00591629">
      <w:pPr>
        <w:spacing w:line="360" w:lineRule="auto"/>
        <w:ind w:firstLine="851"/>
        <w:jc w:val="both"/>
        <w:rPr>
          <w:rFonts w:ascii="Verdana" w:hAnsi="Verdana" w:cs="Verdana"/>
          <w:color w:val="auto"/>
          <w:sz w:val="20"/>
          <w:szCs w:val="20"/>
          <w:lang w:eastAsia="en-US"/>
        </w:rPr>
      </w:pPr>
    </w:p>
    <w:p w:rsidR="00313504" w:rsidRPr="00506237" w:rsidRDefault="00313504" w:rsidP="00591629">
      <w:pPr>
        <w:spacing w:line="360" w:lineRule="auto"/>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Първи вариант</w:t>
      </w:r>
      <w:r w:rsidRPr="00506237">
        <w:rPr>
          <w:rFonts w:ascii="Verdana" w:hAnsi="Verdana" w:cs="Verdana"/>
          <w:b/>
          <w:bCs/>
          <w:color w:val="auto"/>
          <w:sz w:val="20"/>
          <w:szCs w:val="20"/>
          <w:vertAlign w:val="superscript"/>
          <w:lang w:eastAsia="en-US"/>
        </w:rPr>
        <w:footnoteReference w:id="1"/>
      </w:r>
      <w:r w:rsidRPr="00506237">
        <w:rPr>
          <w:rFonts w:ascii="Verdana" w:hAnsi="Verdana" w:cs="Verdana"/>
          <w:b/>
          <w:bCs/>
          <w:color w:val="auto"/>
          <w:sz w:val="20"/>
          <w:szCs w:val="20"/>
          <w:lang w:eastAsia="en-US"/>
        </w:rPr>
        <w:t xml:space="preserve">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56. (1)</w:t>
      </w:r>
      <w:r w:rsidRPr="00506237">
        <w:rPr>
          <w:rFonts w:ascii="Verdana" w:hAnsi="Verdana" w:cs="Verdana"/>
          <w:color w:val="auto"/>
          <w:sz w:val="20"/>
          <w:szCs w:val="20"/>
          <w:lang w:eastAsia="en-US"/>
        </w:rPr>
        <w:t xml:space="preserve"> Гаранцията за изпълнение на договора е под формата на парична сума (депозит), преведена по </w:t>
      </w:r>
      <w:proofErr w:type="spellStart"/>
      <w:r w:rsidRPr="00506237">
        <w:rPr>
          <w:rFonts w:ascii="Verdana" w:hAnsi="Verdana" w:cs="Verdana"/>
          <w:color w:val="auto"/>
          <w:sz w:val="20"/>
          <w:szCs w:val="20"/>
          <w:lang w:eastAsia="en-US"/>
        </w:rPr>
        <w:t>Набирателната</w:t>
      </w:r>
      <w:proofErr w:type="spellEnd"/>
      <w:r w:rsidRPr="00506237">
        <w:rPr>
          <w:rFonts w:ascii="Verdana" w:hAnsi="Verdana" w:cs="Verdana"/>
          <w:color w:val="auto"/>
          <w:sz w:val="20"/>
          <w:szCs w:val="20"/>
          <w:lang w:eastAsia="en-US"/>
        </w:rPr>
        <w:t xml:space="preserve"> сметка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w:t>
      </w:r>
    </w:p>
    <w:p w:rsidR="00313504" w:rsidRPr="00506237" w:rsidRDefault="00313504" w:rsidP="00591629">
      <w:pPr>
        <w:spacing w:line="360" w:lineRule="auto"/>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се задължава да възстанови на </w:t>
      </w:r>
      <w:r w:rsidRPr="00506237">
        <w:rPr>
          <w:rFonts w:ascii="Verdana" w:hAnsi="Verdana" w:cs="Verdana"/>
          <w:b/>
          <w:bCs/>
          <w:color w:val="auto"/>
          <w:sz w:val="20"/>
          <w:szCs w:val="20"/>
          <w:lang w:eastAsia="en-US"/>
        </w:rPr>
        <w:t xml:space="preserve">ИЗПЪЛНИТЕЛЯ </w:t>
      </w:r>
      <w:r w:rsidRPr="00506237">
        <w:rPr>
          <w:rFonts w:ascii="Verdana" w:hAnsi="Verdana" w:cs="Verdana"/>
          <w:color w:val="auto"/>
          <w:sz w:val="20"/>
          <w:szCs w:val="20"/>
          <w:lang w:eastAsia="en-US"/>
        </w:rPr>
        <w:t xml:space="preserve">сумата на гаранцията след </w:t>
      </w:r>
      <w:r w:rsidRPr="00506237">
        <w:rPr>
          <w:rFonts w:ascii="Verdana" w:hAnsi="Verdana" w:cs="Verdana"/>
          <w:color w:val="auto"/>
          <w:sz w:val="20"/>
          <w:szCs w:val="20"/>
        </w:rPr>
        <w:t xml:space="preserve">30 </w:t>
      </w:r>
      <w:r w:rsidRPr="00506237">
        <w:rPr>
          <w:rFonts w:ascii="Verdana" w:hAnsi="Verdana" w:cs="Verdana"/>
          <w:color w:val="auto"/>
          <w:sz w:val="20"/>
          <w:szCs w:val="20"/>
          <w:lang w:eastAsia="en-US"/>
        </w:rPr>
        <w:t xml:space="preserve">(тридесет) </w:t>
      </w:r>
      <w:r w:rsidRPr="00506237">
        <w:rPr>
          <w:rFonts w:ascii="Verdana" w:hAnsi="Verdana" w:cs="Verdana"/>
          <w:color w:val="auto"/>
          <w:sz w:val="20"/>
          <w:szCs w:val="20"/>
        </w:rPr>
        <w:t xml:space="preserve">дена, считано от датата на издаване на </w:t>
      </w:r>
      <w:r w:rsidRPr="00506237">
        <w:rPr>
          <w:rFonts w:ascii="Verdana" w:hAnsi="Verdana" w:cs="Verdana"/>
          <w:color w:val="auto"/>
          <w:sz w:val="20"/>
          <w:szCs w:val="20"/>
          <w:lang w:val="ru-RU" w:eastAsia="en-US"/>
        </w:rPr>
        <w:t xml:space="preserve">Удостоверение за </w:t>
      </w:r>
      <w:proofErr w:type="spellStart"/>
      <w:r w:rsidRPr="00506237">
        <w:rPr>
          <w:rFonts w:ascii="Verdana" w:hAnsi="Verdana" w:cs="Verdana"/>
          <w:color w:val="auto"/>
          <w:sz w:val="20"/>
          <w:szCs w:val="20"/>
          <w:lang w:val="ru-RU" w:eastAsia="en-US"/>
        </w:rPr>
        <w:t>регистриране</w:t>
      </w:r>
      <w:proofErr w:type="spellEnd"/>
      <w:r w:rsidRPr="00506237">
        <w:rPr>
          <w:rFonts w:ascii="Verdana" w:hAnsi="Verdana" w:cs="Verdana"/>
          <w:color w:val="auto"/>
          <w:sz w:val="20"/>
          <w:szCs w:val="20"/>
          <w:lang w:val="ru-RU" w:eastAsia="en-US"/>
        </w:rPr>
        <w:t xml:space="preserve"> и </w:t>
      </w:r>
      <w:proofErr w:type="spellStart"/>
      <w:r w:rsidRPr="00506237">
        <w:rPr>
          <w:rFonts w:ascii="Verdana" w:hAnsi="Verdana" w:cs="Verdana"/>
          <w:color w:val="auto"/>
          <w:sz w:val="20"/>
          <w:szCs w:val="20"/>
          <w:lang w:val="ru-RU" w:eastAsia="en-US"/>
        </w:rPr>
        <w:t>въвеждане</w:t>
      </w:r>
      <w:proofErr w:type="spellEnd"/>
      <w:r w:rsidRPr="00506237">
        <w:rPr>
          <w:rFonts w:ascii="Verdana" w:hAnsi="Verdana" w:cs="Verdana"/>
          <w:color w:val="auto"/>
          <w:sz w:val="20"/>
          <w:szCs w:val="20"/>
          <w:lang w:val="ru-RU" w:eastAsia="en-US"/>
        </w:rPr>
        <w:t xml:space="preserve"> в </w:t>
      </w:r>
      <w:proofErr w:type="spellStart"/>
      <w:r w:rsidRPr="00506237">
        <w:rPr>
          <w:rFonts w:ascii="Verdana" w:hAnsi="Verdana" w:cs="Verdana"/>
          <w:color w:val="auto"/>
          <w:sz w:val="20"/>
          <w:szCs w:val="20"/>
          <w:lang w:val="ru-RU" w:eastAsia="en-US"/>
        </w:rPr>
        <w:t>експлоатация</w:t>
      </w:r>
      <w:proofErr w:type="spellEnd"/>
      <w:r w:rsidRPr="00506237">
        <w:rPr>
          <w:rFonts w:ascii="Verdana" w:hAnsi="Verdana" w:cs="Verdana"/>
          <w:color w:val="auto"/>
          <w:sz w:val="20"/>
          <w:szCs w:val="20"/>
          <w:lang w:eastAsia="en-US"/>
        </w:rPr>
        <w:t>.</w:t>
      </w:r>
      <w:r w:rsidRPr="00506237">
        <w:rPr>
          <w:rFonts w:ascii="Verdana" w:hAnsi="Verdana" w:cs="Verdana"/>
          <w:b/>
          <w:bCs/>
          <w:color w:val="auto"/>
          <w:sz w:val="20"/>
          <w:szCs w:val="20"/>
          <w:lang w:eastAsia="en-US"/>
        </w:rPr>
        <w:t xml:space="preserve"> </w:t>
      </w:r>
    </w:p>
    <w:p w:rsidR="00313504" w:rsidRPr="00506237" w:rsidRDefault="00313504" w:rsidP="00591629">
      <w:pPr>
        <w:spacing w:line="360" w:lineRule="auto"/>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Гаранцията за изпълнение на договора ще бъде възстановена по сметка, посочена от </w:t>
      </w:r>
      <w:r w:rsidRPr="00506237">
        <w:rPr>
          <w:rFonts w:ascii="Verdana" w:hAnsi="Verdana" w:cs="Verdana"/>
          <w:b/>
          <w:bCs/>
          <w:color w:val="auto"/>
          <w:sz w:val="20"/>
          <w:szCs w:val="20"/>
          <w:lang w:eastAsia="en-US"/>
        </w:rPr>
        <w:t>ИЗПЪЛНИТЕЛЯ.</w:t>
      </w:r>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 xml:space="preserve">Втори вариант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57. (1) </w:t>
      </w:r>
      <w:r w:rsidRPr="00506237">
        <w:rPr>
          <w:rFonts w:ascii="Verdana" w:hAnsi="Verdana" w:cs="Verdana"/>
          <w:color w:val="auto"/>
          <w:sz w:val="20"/>
          <w:szCs w:val="20"/>
          <w:lang w:eastAsia="en-US"/>
        </w:rPr>
        <w:t xml:space="preserve">Гаранцията за изпълнение на Договора е под формата на банкова гаранция,  съгласувана с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преди подписването на този Договор.</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Срокът на валидност на банковата гаранция по ал. 1 е </w:t>
      </w:r>
      <w:r w:rsidRPr="00506237">
        <w:rPr>
          <w:rFonts w:ascii="Verdana" w:hAnsi="Verdana" w:cs="Verdana"/>
          <w:color w:val="auto"/>
          <w:sz w:val="20"/>
          <w:szCs w:val="20"/>
        </w:rPr>
        <w:t xml:space="preserve">30 </w:t>
      </w:r>
      <w:r w:rsidRPr="00506237">
        <w:rPr>
          <w:rFonts w:ascii="Verdana" w:hAnsi="Verdana" w:cs="Verdana"/>
          <w:color w:val="auto"/>
          <w:sz w:val="20"/>
          <w:szCs w:val="20"/>
          <w:lang w:eastAsia="en-US"/>
        </w:rPr>
        <w:t xml:space="preserve">(тридесет) </w:t>
      </w:r>
      <w:r w:rsidRPr="00506237">
        <w:rPr>
          <w:rFonts w:ascii="Verdana" w:hAnsi="Verdana" w:cs="Verdana"/>
          <w:color w:val="auto"/>
          <w:sz w:val="20"/>
          <w:szCs w:val="20"/>
        </w:rPr>
        <w:t xml:space="preserve">дена, считано от датата на издаване на </w:t>
      </w:r>
      <w:r w:rsidRPr="00506237">
        <w:rPr>
          <w:rFonts w:ascii="Verdana" w:hAnsi="Verdana" w:cs="Verdana"/>
          <w:color w:val="auto"/>
          <w:sz w:val="20"/>
          <w:szCs w:val="20"/>
          <w:lang w:val="ru-RU" w:eastAsia="en-US"/>
        </w:rPr>
        <w:t xml:space="preserve">Удостоверение за </w:t>
      </w:r>
      <w:proofErr w:type="spellStart"/>
      <w:r w:rsidRPr="00506237">
        <w:rPr>
          <w:rFonts w:ascii="Verdana" w:hAnsi="Verdana" w:cs="Verdana"/>
          <w:color w:val="auto"/>
          <w:sz w:val="20"/>
          <w:szCs w:val="20"/>
          <w:lang w:val="ru-RU" w:eastAsia="en-US"/>
        </w:rPr>
        <w:t>регистриране</w:t>
      </w:r>
      <w:proofErr w:type="spellEnd"/>
      <w:r w:rsidRPr="00506237">
        <w:rPr>
          <w:rFonts w:ascii="Verdana" w:hAnsi="Verdana" w:cs="Verdana"/>
          <w:color w:val="auto"/>
          <w:sz w:val="20"/>
          <w:szCs w:val="20"/>
          <w:lang w:val="ru-RU" w:eastAsia="en-US"/>
        </w:rPr>
        <w:t xml:space="preserve"> и </w:t>
      </w:r>
      <w:proofErr w:type="spellStart"/>
      <w:r w:rsidRPr="00506237">
        <w:rPr>
          <w:rFonts w:ascii="Verdana" w:hAnsi="Verdana" w:cs="Verdana"/>
          <w:color w:val="auto"/>
          <w:sz w:val="20"/>
          <w:szCs w:val="20"/>
          <w:lang w:val="ru-RU" w:eastAsia="en-US"/>
        </w:rPr>
        <w:t>въвеждане</w:t>
      </w:r>
      <w:proofErr w:type="spellEnd"/>
      <w:r w:rsidRPr="00506237">
        <w:rPr>
          <w:rFonts w:ascii="Verdana" w:hAnsi="Verdana" w:cs="Verdana"/>
          <w:color w:val="auto"/>
          <w:sz w:val="20"/>
          <w:szCs w:val="20"/>
          <w:lang w:val="ru-RU" w:eastAsia="en-US"/>
        </w:rPr>
        <w:t xml:space="preserve"> в </w:t>
      </w:r>
      <w:proofErr w:type="spellStart"/>
      <w:r w:rsidRPr="00506237">
        <w:rPr>
          <w:rFonts w:ascii="Verdana" w:hAnsi="Verdana" w:cs="Verdana"/>
          <w:color w:val="auto"/>
          <w:sz w:val="20"/>
          <w:szCs w:val="20"/>
          <w:lang w:val="ru-RU" w:eastAsia="en-US"/>
        </w:rPr>
        <w:t>експлоатация</w:t>
      </w:r>
      <w:proofErr w:type="spellEnd"/>
      <w:r w:rsidRPr="00506237">
        <w:rPr>
          <w:rFonts w:ascii="Verdana" w:hAnsi="Verdana" w:cs="Verdana"/>
          <w:color w:val="auto"/>
          <w:sz w:val="20"/>
          <w:szCs w:val="20"/>
          <w:lang w:eastAsia="en-US"/>
        </w:rPr>
        <w:t>.</w:t>
      </w:r>
      <w:r w:rsidRPr="00506237">
        <w:rPr>
          <w:rFonts w:ascii="Verdana" w:hAnsi="Verdana" w:cs="Verdana"/>
          <w:b/>
          <w:bCs/>
          <w:color w:val="auto"/>
          <w:sz w:val="20"/>
          <w:szCs w:val="20"/>
          <w:lang w:eastAsia="en-US"/>
        </w:rPr>
        <w:t xml:space="preserve"> </w:t>
      </w:r>
    </w:p>
    <w:p w:rsidR="00313504" w:rsidRPr="00506237" w:rsidRDefault="00313504" w:rsidP="00591629">
      <w:pPr>
        <w:spacing w:line="360" w:lineRule="auto"/>
        <w:ind w:firstLine="708"/>
        <w:jc w:val="both"/>
        <w:rPr>
          <w:rFonts w:ascii="Verdana" w:hAnsi="Verdana" w:cs="Verdana"/>
          <w:color w:val="auto"/>
          <w:sz w:val="20"/>
          <w:szCs w:val="20"/>
          <w:lang w:val="ru-RU"/>
        </w:rPr>
      </w:pPr>
      <w:r w:rsidRPr="00506237">
        <w:rPr>
          <w:rFonts w:ascii="Verdana" w:hAnsi="Verdana" w:cs="Verdana"/>
          <w:b/>
          <w:bCs/>
          <w:color w:val="auto"/>
          <w:sz w:val="20"/>
          <w:szCs w:val="20"/>
          <w:lang w:val="ru-RU"/>
        </w:rPr>
        <w:t xml:space="preserve">Чл. </w:t>
      </w:r>
      <w:r w:rsidRPr="00506237">
        <w:rPr>
          <w:rFonts w:ascii="Verdana" w:hAnsi="Verdana" w:cs="Verdana"/>
          <w:b/>
          <w:bCs/>
          <w:color w:val="auto"/>
          <w:sz w:val="20"/>
          <w:szCs w:val="20"/>
        </w:rPr>
        <w:t>58</w:t>
      </w:r>
      <w:r w:rsidRPr="00506237">
        <w:rPr>
          <w:rFonts w:ascii="Verdana" w:hAnsi="Verdana" w:cs="Verdana"/>
          <w:b/>
          <w:bCs/>
          <w:color w:val="auto"/>
          <w:sz w:val="20"/>
          <w:szCs w:val="20"/>
          <w:lang w:val="ru-RU"/>
        </w:rPr>
        <w:t>. (1) ВЪЗЛОЖИТЕЛЯТ</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има</w:t>
      </w:r>
      <w:proofErr w:type="spellEnd"/>
      <w:r w:rsidRPr="00506237">
        <w:rPr>
          <w:rFonts w:ascii="Verdana" w:hAnsi="Verdana" w:cs="Verdana"/>
          <w:color w:val="auto"/>
          <w:sz w:val="20"/>
          <w:szCs w:val="20"/>
          <w:lang w:val="ru-RU"/>
        </w:rPr>
        <w:t xml:space="preserve"> право да </w:t>
      </w:r>
      <w:proofErr w:type="spellStart"/>
      <w:r w:rsidRPr="00506237">
        <w:rPr>
          <w:rFonts w:ascii="Verdana" w:hAnsi="Verdana" w:cs="Verdana"/>
          <w:color w:val="auto"/>
          <w:sz w:val="20"/>
          <w:szCs w:val="20"/>
          <w:lang w:val="ru-RU"/>
        </w:rPr>
        <w:t>усвои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изцяло</w:t>
      </w:r>
      <w:proofErr w:type="spellEnd"/>
      <w:r w:rsidRPr="00506237">
        <w:rPr>
          <w:rFonts w:ascii="Verdana" w:hAnsi="Verdana" w:cs="Verdana"/>
          <w:color w:val="auto"/>
          <w:sz w:val="20"/>
          <w:szCs w:val="20"/>
          <w:lang w:val="ru-RU"/>
        </w:rPr>
        <w:t xml:space="preserve"> или </w:t>
      </w:r>
      <w:proofErr w:type="gramStart"/>
      <w:r w:rsidRPr="00506237">
        <w:rPr>
          <w:rFonts w:ascii="Verdana" w:hAnsi="Verdana" w:cs="Verdana"/>
          <w:color w:val="auto"/>
          <w:sz w:val="20"/>
          <w:szCs w:val="20"/>
          <w:lang w:val="ru-RU"/>
        </w:rPr>
        <w:t>част</w:t>
      </w:r>
      <w:proofErr w:type="gram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Гаранцията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договора при неточно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задължения</w:t>
      </w:r>
      <w:proofErr w:type="spellEnd"/>
      <w:r w:rsidRPr="00506237">
        <w:rPr>
          <w:rFonts w:ascii="Verdana" w:hAnsi="Verdana" w:cs="Verdana"/>
          <w:color w:val="auto"/>
          <w:sz w:val="20"/>
          <w:szCs w:val="20"/>
          <w:lang w:val="ru-RU"/>
        </w:rPr>
        <w:t xml:space="preserve"> по Договора от страна на </w:t>
      </w:r>
      <w:r w:rsidRPr="00506237">
        <w:rPr>
          <w:rFonts w:ascii="Verdana" w:hAnsi="Verdana" w:cs="Verdana"/>
          <w:b/>
          <w:bCs/>
          <w:color w:val="auto"/>
          <w:sz w:val="20"/>
          <w:szCs w:val="20"/>
          <w:lang w:val="ru-RU"/>
        </w:rPr>
        <w:t>ИЗПЪЛНИТЕЛЯ</w:t>
      </w:r>
      <w:r w:rsidRPr="00506237">
        <w:rPr>
          <w:rFonts w:ascii="Verdana" w:hAnsi="Verdana" w:cs="Verdana"/>
          <w:b/>
          <w:bCs/>
          <w:color w:val="auto"/>
          <w:sz w:val="20"/>
          <w:szCs w:val="20"/>
        </w:rPr>
        <w:t>.</w:t>
      </w:r>
    </w:p>
    <w:p w:rsidR="00313504" w:rsidRPr="00506237" w:rsidRDefault="00313504" w:rsidP="00591629">
      <w:pPr>
        <w:tabs>
          <w:tab w:val="left" w:pos="709"/>
        </w:tabs>
        <w:spacing w:line="360" w:lineRule="auto"/>
        <w:jc w:val="both"/>
        <w:rPr>
          <w:rFonts w:ascii="Verdana" w:hAnsi="Verdana" w:cs="Verdana"/>
          <w:color w:val="auto"/>
          <w:sz w:val="20"/>
          <w:szCs w:val="20"/>
          <w:lang w:val="ru-RU"/>
        </w:rPr>
      </w:pPr>
      <w:r w:rsidRPr="00506237">
        <w:rPr>
          <w:rFonts w:ascii="Verdana" w:hAnsi="Verdana" w:cs="Verdana"/>
          <w:b/>
          <w:bCs/>
          <w:color w:val="auto"/>
          <w:sz w:val="20"/>
          <w:szCs w:val="20"/>
          <w:lang w:val="ru-RU"/>
        </w:rPr>
        <w:tab/>
        <w:t>(2) ВЪЗЛОЖИТЕЛЯТ</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има</w:t>
      </w:r>
      <w:proofErr w:type="spellEnd"/>
      <w:r w:rsidRPr="00506237">
        <w:rPr>
          <w:rFonts w:ascii="Verdana" w:hAnsi="Verdana" w:cs="Verdana"/>
          <w:color w:val="auto"/>
          <w:sz w:val="20"/>
          <w:szCs w:val="20"/>
          <w:lang w:val="ru-RU"/>
        </w:rPr>
        <w:t xml:space="preserve"> право да </w:t>
      </w:r>
      <w:proofErr w:type="spellStart"/>
      <w:r w:rsidRPr="00506237">
        <w:rPr>
          <w:rFonts w:ascii="Verdana" w:hAnsi="Verdana" w:cs="Verdana"/>
          <w:color w:val="auto"/>
          <w:sz w:val="20"/>
          <w:szCs w:val="20"/>
          <w:lang w:val="ru-RU"/>
        </w:rPr>
        <w:t>усвои</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такава</w:t>
      </w:r>
      <w:proofErr w:type="spellEnd"/>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част</w:t>
      </w:r>
      <w:proofErr w:type="gram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гаранцията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която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покрива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отговорността</w:t>
      </w:r>
      <w:proofErr w:type="spellEnd"/>
      <w:r w:rsidRPr="00506237">
        <w:rPr>
          <w:rFonts w:ascii="Verdana" w:hAnsi="Verdana" w:cs="Verdana"/>
          <w:color w:val="auto"/>
          <w:sz w:val="20"/>
          <w:szCs w:val="20"/>
          <w:lang w:val="ru-RU"/>
        </w:rPr>
        <w:t xml:space="preserve"> на </w:t>
      </w:r>
      <w:r w:rsidRPr="00506237">
        <w:rPr>
          <w:rFonts w:ascii="Verdana" w:hAnsi="Verdana" w:cs="Verdana"/>
          <w:b/>
          <w:bCs/>
          <w:color w:val="auto"/>
          <w:sz w:val="20"/>
          <w:szCs w:val="20"/>
          <w:lang w:val="ru-RU"/>
        </w:rPr>
        <w:t>ИЗПЪЛНИТЕЛЯ</w:t>
      </w:r>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неизпълнението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включително</w:t>
      </w:r>
      <w:proofErr w:type="spellEnd"/>
      <w:r w:rsidRPr="00506237">
        <w:rPr>
          <w:rFonts w:ascii="Verdana" w:hAnsi="Verdana" w:cs="Verdana"/>
          <w:color w:val="auto"/>
          <w:sz w:val="20"/>
          <w:szCs w:val="20"/>
          <w:lang w:val="ru-RU"/>
        </w:rPr>
        <w:t xml:space="preserve"> размера на </w:t>
      </w:r>
      <w:proofErr w:type="spellStart"/>
      <w:r w:rsidRPr="00506237">
        <w:rPr>
          <w:rFonts w:ascii="Verdana" w:hAnsi="Verdana" w:cs="Verdana"/>
          <w:color w:val="auto"/>
          <w:sz w:val="20"/>
          <w:szCs w:val="20"/>
          <w:lang w:val="ru-RU"/>
        </w:rPr>
        <w:t>начислените</w:t>
      </w:r>
      <w:proofErr w:type="spellEnd"/>
      <w:r w:rsidRPr="00506237">
        <w:rPr>
          <w:rFonts w:ascii="Verdana" w:hAnsi="Verdana" w:cs="Verdana"/>
          <w:color w:val="auto"/>
          <w:sz w:val="20"/>
          <w:szCs w:val="20"/>
          <w:lang w:val="ru-RU"/>
        </w:rPr>
        <w:t xml:space="preserve"> неустойки.</w:t>
      </w:r>
    </w:p>
    <w:p w:rsidR="00313504" w:rsidRPr="00506237" w:rsidRDefault="00313504" w:rsidP="00591629">
      <w:pPr>
        <w:tabs>
          <w:tab w:val="left" w:pos="709"/>
        </w:tabs>
        <w:spacing w:line="360" w:lineRule="auto"/>
        <w:jc w:val="both"/>
        <w:rPr>
          <w:rFonts w:ascii="Verdana" w:hAnsi="Verdana" w:cs="Verdana"/>
          <w:color w:val="auto"/>
          <w:sz w:val="20"/>
          <w:szCs w:val="20"/>
        </w:rPr>
      </w:pPr>
      <w:r w:rsidRPr="00506237">
        <w:rPr>
          <w:rFonts w:ascii="Verdana" w:hAnsi="Verdana" w:cs="Verdana"/>
          <w:b/>
          <w:bCs/>
          <w:color w:val="auto"/>
          <w:sz w:val="20"/>
          <w:szCs w:val="20"/>
          <w:lang w:val="ru-RU"/>
        </w:rPr>
        <w:tab/>
        <w:t>(3)</w:t>
      </w:r>
      <w:r w:rsidRPr="00506237">
        <w:rPr>
          <w:rFonts w:ascii="Verdana" w:hAnsi="Verdana" w:cs="Verdana"/>
          <w:color w:val="auto"/>
          <w:sz w:val="20"/>
          <w:szCs w:val="20"/>
          <w:lang w:val="ru-RU"/>
        </w:rPr>
        <w:t xml:space="preserve"> При </w:t>
      </w:r>
      <w:proofErr w:type="spellStart"/>
      <w:r w:rsidRPr="00506237">
        <w:rPr>
          <w:rFonts w:ascii="Verdana" w:hAnsi="Verdana" w:cs="Verdana"/>
          <w:color w:val="auto"/>
          <w:sz w:val="20"/>
          <w:szCs w:val="20"/>
          <w:lang w:val="ru-RU"/>
        </w:rPr>
        <w:t>едностранно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прекратяване</w:t>
      </w:r>
      <w:proofErr w:type="spellEnd"/>
      <w:r w:rsidRPr="00506237">
        <w:rPr>
          <w:rFonts w:ascii="Verdana" w:hAnsi="Verdana" w:cs="Verdana"/>
          <w:color w:val="auto"/>
          <w:sz w:val="20"/>
          <w:szCs w:val="20"/>
          <w:lang w:val="ru-RU"/>
        </w:rPr>
        <w:t xml:space="preserve"> на Договора от </w:t>
      </w:r>
      <w:r w:rsidRPr="00506237">
        <w:rPr>
          <w:rFonts w:ascii="Verdana" w:hAnsi="Verdana" w:cs="Verdana"/>
          <w:b/>
          <w:bCs/>
          <w:color w:val="auto"/>
          <w:sz w:val="20"/>
          <w:szCs w:val="20"/>
          <w:lang w:val="ru-RU"/>
        </w:rPr>
        <w:t>ВЪЗЛОЖИТЕЛЯ</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поради</w:t>
      </w:r>
      <w:proofErr w:type="spellEnd"/>
      <w:r w:rsidRPr="00506237">
        <w:rPr>
          <w:rFonts w:ascii="Verdana" w:hAnsi="Verdana" w:cs="Verdana"/>
          <w:color w:val="auto"/>
          <w:sz w:val="20"/>
          <w:szCs w:val="20"/>
          <w:lang w:val="ru-RU"/>
        </w:rPr>
        <w:t xml:space="preserve"> виновно </w:t>
      </w:r>
      <w:proofErr w:type="spellStart"/>
      <w:r w:rsidRPr="00506237">
        <w:rPr>
          <w:rFonts w:ascii="Verdana" w:hAnsi="Verdana" w:cs="Verdana"/>
          <w:color w:val="auto"/>
          <w:sz w:val="20"/>
          <w:szCs w:val="20"/>
          <w:lang w:val="ru-RU"/>
        </w:rPr>
        <w:t>неизпълнение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задължения</w:t>
      </w:r>
      <w:proofErr w:type="spellEnd"/>
      <w:r w:rsidRPr="00506237">
        <w:rPr>
          <w:rFonts w:ascii="Verdana" w:hAnsi="Verdana" w:cs="Verdana"/>
          <w:color w:val="auto"/>
          <w:sz w:val="20"/>
          <w:szCs w:val="20"/>
          <w:lang w:val="ru-RU"/>
        </w:rPr>
        <w:t xml:space="preserve"> на </w:t>
      </w:r>
      <w:r w:rsidRPr="00506237">
        <w:rPr>
          <w:rFonts w:ascii="Verdana" w:hAnsi="Verdana" w:cs="Verdana"/>
          <w:b/>
          <w:bCs/>
          <w:color w:val="auto"/>
          <w:sz w:val="20"/>
          <w:szCs w:val="20"/>
          <w:lang w:val="ru-RU"/>
        </w:rPr>
        <w:t>ИЗПЪЛНИТЕЛЯ</w:t>
      </w:r>
      <w:r w:rsidRPr="00506237">
        <w:rPr>
          <w:rFonts w:ascii="Verdana" w:hAnsi="Verdana" w:cs="Verdana"/>
          <w:color w:val="auto"/>
          <w:sz w:val="20"/>
          <w:szCs w:val="20"/>
          <w:lang w:val="ru-RU"/>
        </w:rPr>
        <w:t xml:space="preserve"> по Договора, </w:t>
      </w:r>
      <w:proofErr w:type="spellStart"/>
      <w:r w:rsidRPr="00506237">
        <w:rPr>
          <w:rFonts w:ascii="Verdana" w:hAnsi="Verdana" w:cs="Verdana"/>
          <w:color w:val="auto"/>
          <w:sz w:val="20"/>
          <w:szCs w:val="20"/>
          <w:lang w:val="ru-RU"/>
        </w:rPr>
        <w:t>сумата</w:t>
      </w:r>
      <w:proofErr w:type="spell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Гаранцията</w:t>
      </w:r>
      <w:proofErr w:type="spellEnd"/>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за</w:t>
      </w:r>
      <w:proofErr w:type="gram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договора се </w:t>
      </w:r>
      <w:proofErr w:type="spellStart"/>
      <w:r w:rsidRPr="00506237">
        <w:rPr>
          <w:rFonts w:ascii="Verdana" w:hAnsi="Verdana" w:cs="Verdana"/>
          <w:color w:val="auto"/>
          <w:sz w:val="20"/>
          <w:szCs w:val="20"/>
          <w:lang w:val="ru-RU"/>
        </w:rPr>
        <w:t>усвоява</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изцяло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като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обезщетение</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прекратяване</w:t>
      </w:r>
      <w:proofErr w:type="spellEnd"/>
      <w:r w:rsidRPr="00506237">
        <w:rPr>
          <w:rFonts w:ascii="Verdana" w:hAnsi="Verdana" w:cs="Verdana"/>
          <w:color w:val="auto"/>
          <w:sz w:val="20"/>
          <w:szCs w:val="20"/>
          <w:lang w:val="ru-RU"/>
        </w:rPr>
        <w:t xml:space="preserve"> на Договора.</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lang w:eastAsia="en-US"/>
        </w:rPr>
        <w:t xml:space="preserve">Чл. 59. </w:t>
      </w:r>
      <w:r w:rsidRPr="00506237">
        <w:rPr>
          <w:rFonts w:ascii="Verdana" w:hAnsi="Verdana" w:cs="Verdana"/>
          <w:color w:val="auto"/>
          <w:sz w:val="20"/>
          <w:szCs w:val="20"/>
          <w:lang w:eastAsia="en-US"/>
        </w:rPr>
        <w:t xml:space="preserve">Гаранционните срокове са, както следва: </w:t>
      </w:r>
      <w:r w:rsidRPr="00506237">
        <w:rPr>
          <w:rFonts w:ascii="Verdana" w:hAnsi="Verdana"/>
          <w:sz w:val="20"/>
          <w:szCs w:val="20"/>
        </w:rPr>
        <w:t>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 в случаите когато определените минимални срокове превишават 60 месеца, във всички останали случаи гаранционния срок е 60 месеца</w:t>
      </w:r>
      <w:r w:rsidRPr="00506237">
        <w:rPr>
          <w:rFonts w:ascii="Verdana" w:hAnsi="Verdana" w:cs="Verdana"/>
          <w:color w:val="auto"/>
          <w:sz w:val="20"/>
          <w:szCs w:val="20"/>
        </w:rPr>
        <w:t>.</w:t>
      </w:r>
    </w:p>
    <w:p w:rsidR="00313504" w:rsidRPr="00506237" w:rsidRDefault="00313504" w:rsidP="00992083">
      <w:pPr>
        <w:autoSpaceDE w:val="0"/>
        <w:autoSpaceDN w:val="0"/>
        <w:adjustRightInd w:val="0"/>
        <w:spacing w:line="360" w:lineRule="auto"/>
        <w:ind w:right="-6"/>
        <w:jc w:val="both"/>
        <w:rPr>
          <w:rFonts w:ascii="Verdana" w:hAnsi="Verdana" w:cs="Verdana"/>
          <w:color w:val="auto"/>
          <w:sz w:val="20"/>
          <w:szCs w:val="20"/>
          <w:lang w:val="ru-RU" w:eastAsia="en-US"/>
        </w:rPr>
      </w:pPr>
      <w:r w:rsidRPr="00506237">
        <w:rPr>
          <w:rFonts w:ascii="Verdana" w:hAnsi="Verdana" w:cs="Verdana"/>
          <w:color w:val="auto"/>
          <w:sz w:val="20"/>
          <w:szCs w:val="20"/>
          <w:lang w:val="ru-RU"/>
        </w:rPr>
        <w:t xml:space="preserve"> </w:t>
      </w:r>
      <w:r w:rsidRPr="00506237">
        <w:rPr>
          <w:rFonts w:ascii="Verdana" w:hAnsi="Verdana" w:cs="Verdana"/>
          <w:color w:val="auto"/>
          <w:sz w:val="20"/>
          <w:szCs w:val="20"/>
          <w:lang w:val="ru-RU"/>
        </w:rPr>
        <w:tab/>
      </w:r>
      <w:r w:rsidRPr="00506237">
        <w:rPr>
          <w:rFonts w:ascii="Verdana" w:hAnsi="Verdana" w:cs="Verdana"/>
          <w:b/>
          <w:bCs/>
          <w:color w:val="auto"/>
          <w:sz w:val="20"/>
          <w:szCs w:val="20"/>
          <w:lang w:eastAsia="en-US"/>
        </w:rPr>
        <w:t xml:space="preserve">Чл. 60. </w:t>
      </w:r>
      <w:proofErr w:type="spellStart"/>
      <w:r w:rsidRPr="00506237">
        <w:rPr>
          <w:rFonts w:ascii="Verdana" w:hAnsi="Verdana" w:cs="Verdana"/>
          <w:color w:val="auto"/>
          <w:sz w:val="20"/>
          <w:szCs w:val="20"/>
          <w:lang w:val="ru-RU" w:eastAsia="en-US"/>
        </w:rPr>
        <w:t>Гаранционните</w:t>
      </w:r>
      <w:proofErr w:type="spellEnd"/>
      <w:r w:rsidRPr="00506237">
        <w:rPr>
          <w:rFonts w:ascii="Verdana" w:hAnsi="Verdana" w:cs="Verdana"/>
          <w:color w:val="auto"/>
          <w:sz w:val="20"/>
          <w:szCs w:val="20"/>
          <w:lang w:val="ru-RU" w:eastAsia="en-US"/>
        </w:rPr>
        <w:t xml:space="preserve"> </w:t>
      </w:r>
      <w:proofErr w:type="spellStart"/>
      <w:r w:rsidRPr="00506237">
        <w:rPr>
          <w:rFonts w:ascii="Verdana" w:hAnsi="Verdana" w:cs="Verdana"/>
          <w:color w:val="auto"/>
          <w:sz w:val="20"/>
          <w:szCs w:val="20"/>
          <w:lang w:val="ru-RU" w:eastAsia="en-US"/>
        </w:rPr>
        <w:t>срокове</w:t>
      </w:r>
      <w:proofErr w:type="spellEnd"/>
      <w:r w:rsidRPr="00506237">
        <w:rPr>
          <w:rFonts w:ascii="Verdana" w:hAnsi="Verdana" w:cs="Verdana"/>
          <w:color w:val="auto"/>
          <w:sz w:val="20"/>
          <w:szCs w:val="20"/>
          <w:lang w:val="ru-RU" w:eastAsia="en-US"/>
        </w:rPr>
        <w:t xml:space="preserve"> </w:t>
      </w:r>
      <w:proofErr w:type="spellStart"/>
      <w:r w:rsidRPr="00506237">
        <w:rPr>
          <w:rFonts w:ascii="Verdana" w:hAnsi="Verdana" w:cs="Verdana"/>
          <w:color w:val="auto"/>
          <w:sz w:val="20"/>
          <w:szCs w:val="20"/>
          <w:lang w:val="ru-RU" w:eastAsia="en-US"/>
        </w:rPr>
        <w:t>започват</w:t>
      </w:r>
      <w:proofErr w:type="spellEnd"/>
      <w:r w:rsidRPr="00506237">
        <w:rPr>
          <w:rFonts w:ascii="Verdana" w:hAnsi="Verdana" w:cs="Verdana"/>
          <w:color w:val="auto"/>
          <w:sz w:val="20"/>
          <w:szCs w:val="20"/>
          <w:lang w:val="ru-RU" w:eastAsia="en-US"/>
        </w:rPr>
        <w:t xml:space="preserve"> да </w:t>
      </w:r>
      <w:proofErr w:type="spellStart"/>
      <w:r w:rsidRPr="00506237">
        <w:rPr>
          <w:rFonts w:ascii="Verdana" w:hAnsi="Verdana" w:cs="Verdana"/>
          <w:color w:val="auto"/>
          <w:sz w:val="20"/>
          <w:szCs w:val="20"/>
          <w:lang w:val="ru-RU" w:eastAsia="en-US"/>
        </w:rPr>
        <w:t>текат</w:t>
      </w:r>
      <w:proofErr w:type="spellEnd"/>
      <w:r w:rsidRPr="00506237">
        <w:rPr>
          <w:rFonts w:ascii="Verdana" w:hAnsi="Verdana" w:cs="Verdana"/>
          <w:color w:val="auto"/>
          <w:sz w:val="20"/>
          <w:szCs w:val="20"/>
          <w:lang w:val="ru-RU" w:eastAsia="en-US"/>
        </w:rPr>
        <w:t xml:space="preserve"> </w:t>
      </w:r>
      <w:r w:rsidRPr="00506237">
        <w:rPr>
          <w:rFonts w:ascii="Verdana" w:hAnsi="Verdana" w:cs="Verdana"/>
          <w:color w:val="auto"/>
          <w:sz w:val="20"/>
          <w:szCs w:val="20"/>
        </w:rPr>
        <w:t xml:space="preserve">датата на издаване на </w:t>
      </w:r>
      <w:r w:rsidRPr="00506237">
        <w:rPr>
          <w:rFonts w:ascii="Verdana" w:hAnsi="Verdana" w:cs="Verdana"/>
          <w:color w:val="auto"/>
          <w:sz w:val="20"/>
          <w:szCs w:val="20"/>
          <w:lang w:val="ru-RU" w:eastAsia="en-US"/>
        </w:rPr>
        <w:t xml:space="preserve">Удостоверение за </w:t>
      </w:r>
      <w:proofErr w:type="spellStart"/>
      <w:r w:rsidRPr="00506237">
        <w:rPr>
          <w:rFonts w:ascii="Verdana" w:hAnsi="Verdana" w:cs="Verdana"/>
          <w:color w:val="auto"/>
          <w:sz w:val="20"/>
          <w:szCs w:val="20"/>
          <w:lang w:val="ru-RU" w:eastAsia="en-US"/>
        </w:rPr>
        <w:t>регистриране</w:t>
      </w:r>
      <w:proofErr w:type="spellEnd"/>
      <w:r w:rsidRPr="00506237">
        <w:rPr>
          <w:rFonts w:ascii="Verdana" w:hAnsi="Verdana" w:cs="Verdana"/>
          <w:color w:val="auto"/>
          <w:sz w:val="20"/>
          <w:szCs w:val="20"/>
          <w:lang w:val="ru-RU" w:eastAsia="en-US"/>
        </w:rPr>
        <w:t xml:space="preserve"> и </w:t>
      </w:r>
      <w:proofErr w:type="spellStart"/>
      <w:r w:rsidRPr="00506237">
        <w:rPr>
          <w:rFonts w:ascii="Verdana" w:hAnsi="Verdana" w:cs="Verdana"/>
          <w:color w:val="auto"/>
          <w:sz w:val="20"/>
          <w:szCs w:val="20"/>
          <w:lang w:val="ru-RU" w:eastAsia="en-US"/>
        </w:rPr>
        <w:t>въвеждане</w:t>
      </w:r>
      <w:proofErr w:type="spellEnd"/>
      <w:r w:rsidRPr="00506237">
        <w:rPr>
          <w:rFonts w:ascii="Verdana" w:hAnsi="Verdana" w:cs="Verdana"/>
          <w:color w:val="auto"/>
          <w:sz w:val="20"/>
          <w:szCs w:val="20"/>
          <w:lang w:val="ru-RU" w:eastAsia="en-US"/>
        </w:rPr>
        <w:t xml:space="preserve"> в </w:t>
      </w:r>
      <w:proofErr w:type="spellStart"/>
      <w:r w:rsidRPr="00506237">
        <w:rPr>
          <w:rFonts w:ascii="Verdana" w:hAnsi="Verdana" w:cs="Verdana"/>
          <w:color w:val="auto"/>
          <w:sz w:val="20"/>
          <w:szCs w:val="20"/>
          <w:lang w:val="ru-RU" w:eastAsia="en-US"/>
        </w:rPr>
        <w:t>експлоатация</w:t>
      </w:r>
      <w:proofErr w:type="spellEnd"/>
      <w:r w:rsidRPr="00506237">
        <w:rPr>
          <w:rFonts w:ascii="Verdana" w:hAnsi="Verdana" w:cs="Verdana"/>
          <w:color w:val="auto"/>
          <w:sz w:val="20"/>
          <w:szCs w:val="20"/>
          <w:lang w:eastAsia="en-US"/>
        </w:rPr>
        <w:t>.</w:t>
      </w:r>
    </w:p>
    <w:p w:rsidR="00313504" w:rsidRPr="00506237" w:rsidRDefault="00313504" w:rsidP="00591629">
      <w:pPr>
        <w:autoSpaceDE w:val="0"/>
        <w:autoSpaceDN w:val="0"/>
        <w:adjustRightInd w:val="0"/>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lang w:val="ru-RU"/>
        </w:rPr>
        <w:t xml:space="preserve">Чл. 61. </w:t>
      </w:r>
      <w:r w:rsidRPr="00506237">
        <w:rPr>
          <w:rFonts w:ascii="Verdana" w:hAnsi="Verdana" w:cs="Verdana"/>
          <w:color w:val="auto"/>
          <w:sz w:val="20"/>
          <w:szCs w:val="20"/>
        </w:rPr>
        <w:t>Гаранционните срокове не текат и се удължават с времето, през което Строежът е имал проявен Дефект, до неговото отстраняване.</w:t>
      </w:r>
    </w:p>
    <w:p w:rsidR="00313504" w:rsidRPr="00506237" w:rsidRDefault="00313504" w:rsidP="00591629">
      <w:pPr>
        <w:autoSpaceDE w:val="0"/>
        <w:autoSpaceDN w:val="0"/>
        <w:adjustRightInd w:val="0"/>
        <w:spacing w:line="360" w:lineRule="auto"/>
        <w:ind w:firstLine="708"/>
        <w:jc w:val="both"/>
        <w:rPr>
          <w:rFonts w:ascii="Verdana" w:hAnsi="Verdana" w:cs="Verdana"/>
          <w:color w:val="auto"/>
          <w:sz w:val="20"/>
          <w:szCs w:val="20"/>
        </w:rPr>
      </w:pPr>
    </w:p>
    <w:p w:rsidR="00313504" w:rsidRPr="00506237" w:rsidRDefault="00313504" w:rsidP="00591629">
      <w:pPr>
        <w:tabs>
          <w:tab w:val="left" w:pos="709"/>
        </w:tabs>
        <w:spacing w:line="360" w:lineRule="auto"/>
        <w:jc w:val="both"/>
        <w:rPr>
          <w:rFonts w:ascii="Verdana" w:hAnsi="Verdana" w:cs="Verdana"/>
          <w:color w:val="auto"/>
          <w:sz w:val="20"/>
          <w:szCs w:val="20"/>
        </w:rPr>
      </w:pPr>
      <w:r w:rsidRPr="00506237">
        <w:rPr>
          <w:rFonts w:ascii="Verdana" w:hAnsi="Verdana" w:cs="Verdana"/>
          <w:b/>
          <w:bCs/>
          <w:color w:val="auto"/>
          <w:sz w:val="20"/>
          <w:szCs w:val="20"/>
        </w:rPr>
        <w:tab/>
        <w:t xml:space="preserve">Чл. 62. </w:t>
      </w:r>
      <w:r w:rsidRPr="00506237">
        <w:rPr>
          <w:rFonts w:ascii="Verdana" w:hAnsi="Verdana" w:cs="Verdana"/>
          <w:color w:val="auto"/>
          <w:sz w:val="20"/>
          <w:szCs w:val="20"/>
        </w:rPr>
        <w:t>Гаранционната отговорност се изключва, когато проявените Дефекти са резултат от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313504" w:rsidRPr="00506237" w:rsidRDefault="00313504" w:rsidP="00591629">
      <w:pPr>
        <w:tabs>
          <w:tab w:val="left" w:pos="709"/>
        </w:tabs>
        <w:spacing w:line="360" w:lineRule="auto"/>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63. </w:t>
      </w:r>
      <w:proofErr w:type="gramStart"/>
      <w:r w:rsidRPr="00506237">
        <w:rPr>
          <w:rFonts w:ascii="Verdana" w:hAnsi="Verdana" w:cs="Verdana"/>
          <w:b/>
          <w:bCs/>
          <w:color w:val="auto"/>
          <w:sz w:val="20"/>
          <w:szCs w:val="20"/>
          <w:lang w:val="ru-RU" w:eastAsia="en-US"/>
        </w:rPr>
        <w:t xml:space="preserve">(1) </w:t>
      </w:r>
      <w:r w:rsidRPr="00506237">
        <w:rPr>
          <w:rFonts w:ascii="Verdana" w:hAnsi="Verdana" w:cs="Verdana"/>
          <w:color w:val="auto"/>
          <w:sz w:val="20"/>
          <w:szCs w:val="20"/>
          <w:lang w:eastAsia="en-US"/>
        </w:rPr>
        <w:t>В случай, че банката, издала Гаранцията за изпълнение на договора, се обяви в несъстоятелност, или изпадне в неплатежоспособност/</w:t>
      </w:r>
      <w:proofErr w:type="spellStart"/>
      <w:r w:rsidRPr="00506237">
        <w:rPr>
          <w:rFonts w:ascii="Verdana" w:hAnsi="Verdana" w:cs="Verdana"/>
          <w:color w:val="auto"/>
          <w:sz w:val="20"/>
          <w:szCs w:val="20"/>
          <w:lang w:eastAsia="en-US"/>
        </w:rPr>
        <w:t>свръхзадлъжнялост</w:t>
      </w:r>
      <w:proofErr w:type="spellEnd"/>
      <w:r w:rsidRPr="00506237">
        <w:rPr>
          <w:rFonts w:ascii="Verdana" w:hAnsi="Verdana" w:cs="Verdana"/>
          <w:color w:val="auto"/>
          <w:sz w:val="20"/>
          <w:szCs w:val="20"/>
          <w:lang w:eastAsia="en-US"/>
        </w:rPr>
        <w:t xml:space="preserve">, или й се отнеме лиценза, или откаже да заплати предявената </w:t>
      </w:r>
      <w:r w:rsidRPr="00506237">
        <w:rPr>
          <w:rFonts w:ascii="Verdana" w:hAnsi="Verdana" w:cs="Verdana"/>
          <w:b/>
          <w:bCs/>
          <w:color w:val="auto"/>
          <w:sz w:val="20"/>
          <w:szCs w:val="20"/>
          <w:lang w:eastAsia="en-US"/>
        </w:rPr>
        <w:t>от ВЪЗЛОЖИТЕЛЯ</w:t>
      </w:r>
      <w:r w:rsidRPr="00506237">
        <w:rPr>
          <w:rFonts w:ascii="Verdana" w:hAnsi="Verdana" w:cs="Verdana"/>
          <w:color w:val="auto"/>
          <w:sz w:val="20"/>
          <w:szCs w:val="20"/>
          <w:lang w:eastAsia="en-US"/>
        </w:rPr>
        <w:t xml:space="preserve"> сума в 3-дневен срок,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има право да поиска, а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предостави, в срок до 5 (пет) работни дни от направеното искане, съответна заместваща гаранция</w:t>
      </w:r>
      <w:proofErr w:type="gramEnd"/>
      <w:r w:rsidRPr="00506237">
        <w:rPr>
          <w:rFonts w:ascii="Verdana" w:hAnsi="Verdana" w:cs="Verdana"/>
          <w:color w:val="auto"/>
          <w:sz w:val="20"/>
          <w:szCs w:val="20"/>
          <w:lang w:eastAsia="en-US"/>
        </w:rPr>
        <w:t xml:space="preserve"> от друга банкова институция, съгласувана с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не дължи лихва върху сумата по Гаранцията за изпълнение на договора. </w:t>
      </w:r>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val="ru-RU"/>
        </w:rPr>
      </w:pPr>
      <w:r w:rsidRPr="00506237">
        <w:rPr>
          <w:rFonts w:ascii="Verdana" w:hAnsi="Verdana" w:cs="Verdana"/>
          <w:b/>
          <w:bCs/>
          <w:color w:val="auto"/>
          <w:sz w:val="20"/>
          <w:szCs w:val="20"/>
          <w:lang w:val="ru-RU"/>
        </w:rPr>
        <w:t xml:space="preserve">Чл. </w:t>
      </w:r>
      <w:r w:rsidRPr="00506237">
        <w:rPr>
          <w:rFonts w:ascii="Verdana" w:hAnsi="Verdana" w:cs="Verdana"/>
          <w:b/>
          <w:bCs/>
          <w:color w:val="auto"/>
          <w:sz w:val="20"/>
          <w:szCs w:val="20"/>
        </w:rPr>
        <w:t>64</w:t>
      </w:r>
      <w:r w:rsidRPr="00506237">
        <w:rPr>
          <w:rFonts w:ascii="Verdana" w:hAnsi="Verdana" w:cs="Verdana"/>
          <w:b/>
          <w:bCs/>
          <w:color w:val="auto"/>
          <w:sz w:val="20"/>
          <w:szCs w:val="20"/>
          <w:lang w:val="ru-RU"/>
        </w:rPr>
        <w:t xml:space="preserve">. (1) </w:t>
      </w:r>
      <w:r w:rsidRPr="00506237">
        <w:rPr>
          <w:rFonts w:ascii="Verdana" w:hAnsi="Verdana" w:cs="Verdana"/>
          <w:color w:val="auto"/>
          <w:sz w:val="20"/>
          <w:szCs w:val="20"/>
          <w:lang w:val="ru-RU"/>
        </w:rPr>
        <w:t xml:space="preserve">В </w:t>
      </w:r>
      <w:proofErr w:type="spellStart"/>
      <w:r w:rsidRPr="00506237">
        <w:rPr>
          <w:rFonts w:ascii="Verdana" w:hAnsi="Verdana" w:cs="Verdana"/>
          <w:color w:val="auto"/>
          <w:sz w:val="20"/>
          <w:szCs w:val="20"/>
          <w:lang w:val="ru-RU"/>
        </w:rPr>
        <w:t>случаите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усвояване</w:t>
      </w:r>
      <w:proofErr w:type="spellEnd"/>
      <w:r w:rsidRPr="00506237">
        <w:rPr>
          <w:rFonts w:ascii="Verdana" w:hAnsi="Verdana" w:cs="Verdana"/>
          <w:color w:val="auto"/>
          <w:sz w:val="20"/>
          <w:szCs w:val="20"/>
          <w:lang w:val="ru-RU"/>
        </w:rPr>
        <w:t xml:space="preserve"> на </w:t>
      </w:r>
      <w:proofErr w:type="spellStart"/>
      <w:r w:rsidRPr="00506237">
        <w:rPr>
          <w:rFonts w:ascii="Verdana" w:hAnsi="Verdana" w:cs="Verdana"/>
          <w:color w:val="auto"/>
          <w:sz w:val="20"/>
          <w:szCs w:val="20"/>
          <w:lang w:val="ru-RU"/>
        </w:rPr>
        <w:t>суми</w:t>
      </w:r>
      <w:proofErr w:type="spell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Гаранцията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изпълнение</w:t>
      </w:r>
      <w:proofErr w:type="spellEnd"/>
      <w:r w:rsidRPr="00506237">
        <w:rPr>
          <w:rFonts w:ascii="Verdana" w:hAnsi="Verdana" w:cs="Verdana"/>
          <w:color w:val="auto"/>
          <w:sz w:val="20"/>
          <w:szCs w:val="20"/>
          <w:lang w:val="ru-RU"/>
        </w:rPr>
        <w:t xml:space="preserve"> на Договора </w:t>
      </w:r>
      <w:r w:rsidRPr="00506237">
        <w:rPr>
          <w:rFonts w:ascii="Verdana" w:hAnsi="Verdana" w:cs="Verdana"/>
          <w:b/>
          <w:bCs/>
          <w:color w:val="auto"/>
          <w:sz w:val="20"/>
          <w:szCs w:val="20"/>
          <w:lang w:val="ru-RU"/>
        </w:rPr>
        <w:t>ИЗПЪЛНИТЕЛЯТ</w:t>
      </w:r>
      <w:r w:rsidRPr="00506237">
        <w:rPr>
          <w:rFonts w:ascii="Verdana" w:hAnsi="Verdana" w:cs="Verdana"/>
          <w:color w:val="auto"/>
          <w:sz w:val="20"/>
          <w:szCs w:val="20"/>
          <w:lang w:val="ru-RU"/>
        </w:rPr>
        <w:t xml:space="preserve"> е </w:t>
      </w:r>
      <w:proofErr w:type="spellStart"/>
      <w:r w:rsidRPr="00506237">
        <w:rPr>
          <w:rFonts w:ascii="Verdana" w:hAnsi="Verdana" w:cs="Verdana"/>
          <w:color w:val="auto"/>
          <w:sz w:val="20"/>
          <w:szCs w:val="20"/>
          <w:lang w:val="ru-RU"/>
        </w:rPr>
        <w:t>длъжен</w:t>
      </w:r>
      <w:proofErr w:type="spellEnd"/>
      <w:r w:rsidRPr="00506237">
        <w:rPr>
          <w:rFonts w:ascii="Verdana" w:hAnsi="Verdana" w:cs="Verdana"/>
          <w:color w:val="auto"/>
          <w:sz w:val="20"/>
          <w:szCs w:val="20"/>
          <w:lang w:val="ru-RU"/>
        </w:rPr>
        <w:t xml:space="preserve"> в срок до 5 </w:t>
      </w:r>
      <w:r w:rsidRPr="00506237">
        <w:rPr>
          <w:rFonts w:ascii="Verdana" w:hAnsi="Verdana" w:cs="Verdana"/>
          <w:color w:val="auto"/>
          <w:sz w:val="20"/>
          <w:szCs w:val="20"/>
        </w:rPr>
        <w:t xml:space="preserve">(пет) </w:t>
      </w:r>
      <w:r w:rsidRPr="00506237">
        <w:rPr>
          <w:rFonts w:ascii="Verdana" w:hAnsi="Verdana" w:cs="Verdana"/>
          <w:color w:val="auto"/>
          <w:sz w:val="20"/>
          <w:szCs w:val="20"/>
          <w:lang w:val="ru-RU"/>
        </w:rPr>
        <w:t xml:space="preserve">работни дни да </w:t>
      </w:r>
      <w:proofErr w:type="spellStart"/>
      <w:r w:rsidRPr="00506237">
        <w:rPr>
          <w:rFonts w:ascii="Verdana" w:hAnsi="Verdana" w:cs="Verdana"/>
          <w:color w:val="auto"/>
          <w:sz w:val="20"/>
          <w:szCs w:val="20"/>
          <w:lang w:val="ru-RU"/>
        </w:rPr>
        <w:t>възстанови</w:t>
      </w:r>
      <w:proofErr w:type="spellEnd"/>
      <w:r w:rsidRPr="00506237">
        <w:rPr>
          <w:rFonts w:ascii="Verdana" w:hAnsi="Verdana" w:cs="Verdana"/>
          <w:color w:val="auto"/>
          <w:sz w:val="20"/>
          <w:szCs w:val="20"/>
          <w:lang w:val="ru-RU"/>
        </w:rPr>
        <w:t xml:space="preserve"> размера </w:t>
      </w:r>
      <w:proofErr w:type="gramStart"/>
      <w:r w:rsidRPr="00506237">
        <w:rPr>
          <w:rFonts w:ascii="Verdana" w:hAnsi="Verdana" w:cs="Verdana"/>
          <w:color w:val="auto"/>
          <w:sz w:val="20"/>
          <w:szCs w:val="20"/>
          <w:lang w:val="ru-RU"/>
        </w:rPr>
        <w:t>на</w:t>
      </w:r>
      <w:proofErr w:type="gram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гаранцията</w:t>
      </w:r>
      <w:proofErr w:type="spellEnd"/>
      <w:r w:rsidRPr="00506237">
        <w:rPr>
          <w:rFonts w:ascii="Verdana" w:hAnsi="Verdana" w:cs="Verdana"/>
          <w:color w:val="auto"/>
          <w:sz w:val="20"/>
          <w:szCs w:val="20"/>
          <w:lang w:val="ru-RU"/>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Ако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не възстанови размера на гаранцията в случаите по ал. 1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има право да прекрати този Договор след като даде достатъчен срок за изпълнение на задължението за възстановяване, но не повече от 30 (тридесет) дни.</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5" w:name="_Toc220843973"/>
      <w:proofErr w:type="gramStart"/>
      <w:r w:rsidRPr="00506237">
        <w:rPr>
          <w:rFonts w:ascii="Verdana" w:hAnsi="Verdana" w:cs="Verdana"/>
          <w:b/>
          <w:bCs/>
          <w:caps/>
          <w:color w:val="auto"/>
          <w:kern w:val="32"/>
          <w:sz w:val="20"/>
          <w:szCs w:val="20"/>
          <w:lang w:val="en-US" w:eastAsia="en-US"/>
        </w:rPr>
        <w:t>V</w:t>
      </w:r>
      <w:r w:rsidRPr="00506237">
        <w:rPr>
          <w:rFonts w:ascii="Verdana" w:hAnsi="Verdana" w:cs="Verdana"/>
          <w:b/>
          <w:bCs/>
          <w:caps/>
          <w:color w:val="auto"/>
          <w:kern w:val="32"/>
          <w:sz w:val="20"/>
          <w:szCs w:val="20"/>
          <w:lang w:eastAsia="en-US"/>
        </w:rPr>
        <w:t>ІІІ.</w:t>
      </w:r>
      <w:proofErr w:type="gramEnd"/>
      <w:r w:rsidRPr="00506237">
        <w:rPr>
          <w:rFonts w:ascii="Verdana" w:hAnsi="Verdana" w:cs="Verdana"/>
          <w:b/>
          <w:bCs/>
          <w:caps/>
          <w:color w:val="auto"/>
          <w:kern w:val="32"/>
          <w:sz w:val="20"/>
          <w:szCs w:val="20"/>
          <w:lang w:eastAsia="en-US"/>
        </w:rPr>
        <w:t xml:space="preserve"> </w:t>
      </w:r>
      <w:r w:rsidRPr="00506237">
        <w:rPr>
          <w:rFonts w:ascii="Verdana" w:hAnsi="Verdana" w:cs="Verdana"/>
          <w:b/>
          <w:bCs/>
          <w:color w:val="auto"/>
          <w:kern w:val="32"/>
          <w:sz w:val="20"/>
          <w:szCs w:val="20"/>
          <w:lang w:eastAsia="en-US"/>
        </w:rPr>
        <w:t>ОТГОВОРНОСТ ПРИ НЕИЗПЪЛНЕНИЕ</w:t>
      </w:r>
      <w:bookmarkEnd w:id="5"/>
    </w:p>
    <w:p w:rsidR="00313504" w:rsidRPr="00506237" w:rsidRDefault="00313504" w:rsidP="00591629">
      <w:pPr>
        <w:spacing w:line="360" w:lineRule="auto"/>
        <w:jc w:val="both"/>
        <w:rPr>
          <w:rFonts w:ascii="Verdana" w:hAnsi="Verdana" w:cs="Verdana"/>
          <w:b/>
          <w:bCs/>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65. (1)</w:t>
      </w:r>
      <w:r w:rsidRPr="00506237">
        <w:rPr>
          <w:rFonts w:ascii="Verdana" w:hAnsi="Verdana" w:cs="Verdana"/>
          <w:color w:val="auto"/>
          <w:sz w:val="20"/>
          <w:szCs w:val="20"/>
          <w:lang w:eastAsia="en-US"/>
        </w:rPr>
        <w:t xml:space="preserve"> В случай, че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w:t>
      </w:r>
      <w:proofErr w:type="spellStart"/>
      <w:r w:rsidRPr="00506237">
        <w:rPr>
          <w:rFonts w:ascii="Verdana" w:hAnsi="Verdana" w:cs="Verdana"/>
          <w:color w:val="auto"/>
          <w:sz w:val="20"/>
          <w:szCs w:val="20"/>
          <w:lang w:val="ru-RU" w:eastAsia="en-US"/>
        </w:rPr>
        <w:t>няма</w:t>
      </w:r>
      <w:proofErr w:type="spellEnd"/>
      <w:r w:rsidRPr="00506237">
        <w:rPr>
          <w:rFonts w:ascii="Verdana" w:hAnsi="Verdana" w:cs="Verdana"/>
          <w:color w:val="auto"/>
          <w:sz w:val="20"/>
          <w:szCs w:val="20"/>
          <w:lang w:val="ru-RU" w:eastAsia="en-US"/>
        </w:rPr>
        <w:t xml:space="preserve"> подписан</w:t>
      </w:r>
      <w:r w:rsidRPr="00506237">
        <w:rPr>
          <w:rFonts w:ascii="Verdana" w:hAnsi="Verdana" w:cs="Verdana"/>
          <w:color w:val="auto"/>
          <w:sz w:val="20"/>
          <w:szCs w:val="20"/>
          <w:lang w:eastAsia="en-US"/>
        </w:rPr>
        <w:t xml:space="preserve"> Констативен акт </w:t>
      </w:r>
      <w:proofErr w:type="spellStart"/>
      <w:r w:rsidRPr="00506237">
        <w:rPr>
          <w:rFonts w:ascii="Verdana" w:hAnsi="Verdana" w:cs="Verdana"/>
          <w:color w:val="auto"/>
          <w:sz w:val="20"/>
          <w:szCs w:val="20"/>
          <w:lang w:eastAsia="en-US"/>
        </w:rPr>
        <w:t>обр</w:t>
      </w:r>
      <w:proofErr w:type="spellEnd"/>
      <w:r w:rsidRPr="00506237">
        <w:rPr>
          <w:rFonts w:ascii="Verdana" w:hAnsi="Verdana" w:cs="Verdana"/>
          <w:color w:val="auto"/>
          <w:sz w:val="20"/>
          <w:szCs w:val="20"/>
          <w:lang w:eastAsia="en-US"/>
        </w:rPr>
        <w:t xml:space="preserve">. 15 до срока за  изпълнение на Строежа, както и когато изостава от сроковете по Графика за изпълнение на СМР и забавата не се дължи на действия или актове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КОНСУЛТАНТА</w:t>
      </w:r>
      <w:r w:rsidRPr="00506237">
        <w:rPr>
          <w:rFonts w:ascii="Verdana" w:hAnsi="Verdana" w:cs="Verdana"/>
          <w:color w:val="auto"/>
          <w:sz w:val="20"/>
          <w:szCs w:val="20"/>
          <w:lang w:eastAsia="en-US"/>
        </w:rPr>
        <w:t xml:space="preserve"> или Форсмажорно обстоятелство, или действия (актове) на трети страни, различни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плати неустойка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в размер на 0,10 на сто от Цената за изпълнение на Договора, за всеки ден забава.</w:t>
      </w:r>
    </w:p>
    <w:p w:rsidR="00313504" w:rsidRPr="00506237" w:rsidRDefault="00313504" w:rsidP="00591629">
      <w:pPr>
        <w:spacing w:line="360" w:lineRule="auto"/>
        <w:ind w:firstLine="851"/>
        <w:jc w:val="both"/>
        <w:rPr>
          <w:rFonts w:ascii="Verdana" w:hAnsi="Verdana" w:cs="Verdana"/>
          <w:color w:val="auto"/>
          <w:sz w:val="20"/>
          <w:szCs w:val="20"/>
        </w:rPr>
      </w:pPr>
      <w:r w:rsidRPr="00506237">
        <w:rPr>
          <w:rFonts w:ascii="Verdana" w:hAnsi="Verdana" w:cs="Verdana"/>
          <w:b/>
          <w:bCs/>
          <w:color w:val="auto"/>
          <w:sz w:val="20"/>
          <w:szCs w:val="20"/>
        </w:rPr>
        <w:t>(2)</w:t>
      </w:r>
      <w:r w:rsidRPr="00506237">
        <w:rPr>
          <w:rFonts w:ascii="Verdana" w:hAnsi="Verdana" w:cs="Verdana"/>
          <w:color w:val="auto"/>
          <w:sz w:val="20"/>
          <w:szCs w:val="20"/>
        </w:rPr>
        <w:t xml:space="preserve"> При забавено изпълнение на всяко друго задължение по този Договора от страна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последният дължи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неустойка в размер на 0,05 на сто  от Цената за изпълнение на Договора на ден за всеки ден забава.</w:t>
      </w: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дължи неустойка в размер на 0,1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0,05 на сто от Цената за изпълнение на Договора</w:t>
      </w:r>
      <w:r w:rsidRPr="00506237">
        <w:rPr>
          <w:rFonts w:ascii="Verdana" w:hAnsi="Verdana" w:cs="Verdana"/>
          <w:b/>
          <w:bCs/>
          <w:color w:val="auto"/>
          <w:sz w:val="20"/>
          <w:szCs w:val="20"/>
          <w:lang w:eastAsia="en-US"/>
        </w:rPr>
        <w:t>.</w:t>
      </w:r>
    </w:p>
    <w:p w:rsidR="00313504" w:rsidRPr="00506237" w:rsidRDefault="00313504" w:rsidP="00591629">
      <w:pPr>
        <w:spacing w:line="360" w:lineRule="auto"/>
        <w:ind w:firstLine="708"/>
        <w:jc w:val="both"/>
        <w:rPr>
          <w:rFonts w:ascii="Verdana" w:hAnsi="Verdana" w:cs="Verdana"/>
          <w:color w:val="auto"/>
          <w:sz w:val="20"/>
          <w:szCs w:val="20"/>
          <w:lang w:val="ru-RU"/>
        </w:rPr>
      </w:pPr>
      <w:r w:rsidRPr="00506237">
        <w:rPr>
          <w:rFonts w:ascii="Verdana" w:hAnsi="Verdana" w:cs="Verdana"/>
          <w:b/>
          <w:bCs/>
          <w:color w:val="auto"/>
          <w:sz w:val="20"/>
          <w:szCs w:val="20"/>
        </w:rPr>
        <w:t>Чл. 66.</w:t>
      </w:r>
      <w:r w:rsidRPr="00506237">
        <w:rPr>
          <w:rFonts w:ascii="Verdana" w:hAnsi="Verdana" w:cs="Verdana"/>
          <w:color w:val="auto"/>
          <w:sz w:val="20"/>
          <w:szCs w:val="20"/>
        </w:rPr>
        <w:t xml:space="preserve"> При лошо или частично изпълнение на СМР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дължи неустойка в размер на 20% на сто </w:t>
      </w:r>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стойността</w:t>
      </w:r>
      <w:proofErr w:type="spellEnd"/>
      <w:r w:rsidRPr="00506237">
        <w:rPr>
          <w:rFonts w:ascii="Verdana" w:hAnsi="Verdana" w:cs="Verdana"/>
          <w:color w:val="auto"/>
          <w:sz w:val="20"/>
          <w:szCs w:val="20"/>
          <w:lang w:val="ru-RU"/>
        </w:rPr>
        <w:t xml:space="preserve"> на СМР, </w:t>
      </w:r>
      <w:proofErr w:type="spellStart"/>
      <w:r w:rsidRPr="00506237">
        <w:rPr>
          <w:rFonts w:ascii="Verdana" w:hAnsi="Verdana" w:cs="Verdana"/>
          <w:color w:val="auto"/>
          <w:sz w:val="20"/>
          <w:szCs w:val="20"/>
          <w:lang w:val="ru-RU"/>
        </w:rPr>
        <w:t>които</w:t>
      </w:r>
      <w:proofErr w:type="spellEnd"/>
      <w:r w:rsidRPr="00506237">
        <w:rPr>
          <w:rFonts w:ascii="Verdana" w:hAnsi="Verdana" w:cs="Verdana"/>
          <w:color w:val="auto"/>
          <w:sz w:val="20"/>
          <w:szCs w:val="20"/>
          <w:lang w:val="ru-RU"/>
        </w:rPr>
        <w:t xml:space="preserve"> е </w:t>
      </w:r>
      <w:proofErr w:type="spellStart"/>
      <w:r w:rsidRPr="00506237">
        <w:rPr>
          <w:rFonts w:ascii="Verdana" w:hAnsi="Verdana" w:cs="Verdana"/>
          <w:color w:val="auto"/>
          <w:sz w:val="20"/>
          <w:szCs w:val="20"/>
          <w:lang w:val="ru-RU"/>
        </w:rPr>
        <w:t>следвало</w:t>
      </w:r>
      <w:proofErr w:type="spellEnd"/>
      <w:r w:rsidRPr="00506237">
        <w:rPr>
          <w:rFonts w:ascii="Verdana" w:hAnsi="Verdana" w:cs="Verdana"/>
          <w:color w:val="auto"/>
          <w:sz w:val="20"/>
          <w:szCs w:val="20"/>
          <w:lang w:val="ru-RU"/>
        </w:rPr>
        <w:t xml:space="preserve"> да </w:t>
      </w:r>
      <w:proofErr w:type="spellStart"/>
      <w:r w:rsidRPr="00506237">
        <w:rPr>
          <w:rFonts w:ascii="Verdana" w:hAnsi="Verdana" w:cs="Verdana"/>
          <w:color w:val="auto"/>
          <w:sz w:val="20"/>
          <w:szCs w:val="20"/>
          <w:lang w:val="ru-RU"/>
        </w:rPr>
        <w:t>бъдат</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изпълнени</w:t>
      </w:r>
      <w:proofErr w:type="spellEnd"/>
      <w:r w:rsidRPr="00506237">
        <w:rPr>
          <w:rFonts w:ascii="Verdana" w:hAnsi="Verdana" w:cs="Verdana"/>
          <w:color w:val="auto"/>
          <w:sz w:val="20"/>
          <w:szCs w:val="20"/>
          <w:lang w:val="ru-RU"/>
        </w:rPr>
        <w:t xml:space="preserve"> точно.</w:t>
      </w:r>
    </w:p>
    <w:p w:rsidR="00313504" w:rsidRPr="00506237" w:rsidRDefault="00313504" w:rsidP="00591629">
      <w:pPr>
        <w:spacing w:line="360" w:lineRule="auto"/>
        <w:ind w:firstLine="708"/>
        <w:jc w:val="both"/>
        <w:rPr>
          <w:rFonts w:ascii="Verdana" w:hAnsi="Verdana" w:cs="Verdana"/>
          <w:color w:val="auto"/>
          <w:sz w:val="20"/>
          <w:szCs w:val="20"/>
        </w:rPr>
      </w:pP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 xml:space="preserve">Чл. 67. </w:t>
      </w:r>
      <w:r w:rsidRPr="00506237">
        <w:rPr>
          <w:rFonts w:ascii="Verdana" w:hAnsi="Verdana" w:cs="Verdana"/>
          <w:color w:val="auto"/>
          <w:sz w:val="20"/>
          <w:szCs w:val="20"/>
        </w:rPr>
        <w:t xml:space="preserve"> Всички санкции, наложени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във връзка или по повод дейности, за които отговаря </w:t>
      </w:r>
      <w:r w:rsidRPr="00506237">
        <w:rPr>
          <w:rFonts w:ascii="Verdana" w:hAnsi="Verdana" w:cs="Verdana"/>
          <w:b/>
          <w:bCs/>
          <w:color w:val="auto"/>
          <w:spacing w:val="-1"/>
          <w:sz w:val="20"/>
          <w:szCs w:val="20"/>
        </w:rPr>
        <w:t>ИЗПЪЛНИТЕЛЯ</w:t>
      </w:r>
      <w:r w:rsidRPr="00506237">
        <w:rPr>
          <w:rFonts w:ascii="Verdana" w:hAnsi="Verdana" w:cs="Verdana"/>
          <w:color w:val="auto"/>
          <w:sz w:val="20"/>
          <w:szCs w:val="20"/>
        </w:rPr>
        <w:t xml:space="preserve">, са за сметка на </w:t>
      </w:r>
      <w:r w:rsidRPr="00506237">
        <w:rPr>
          <w:rFonts w:ascii="Verdana" w:hAnsi="Verdana" w:cs="Verdana"/>
          <w:b/>
          <w:bCs/>
          <w:color w:val="auto"/>
          <w:spacing w:val="-1"/>
          <w:sz w:val="20"/>
          <w:szCs w:val="20"/>
        </w:rPr>
        <w:t>ИЗПЪЛНИТЕЛЯ</w:t>
      </w:r>
      <w:r w:rsidRPr="00506237">
        <w:rPr>
          <w:rFonts w:ascii="Verdana" w:hAnsi="Verdana" w:cs="Verdana"/>
          <w:color w:val="auto"/>
          <w:sz w:val="20"/>
          <w:szCs w:val="20"/>
        </w:rPr>
        <w:t>.</w:t>
      </w:r>
    </w:p>
    <w:p w:rsidR="00313504" w:rsidRPr="00506237" w:rsidRDefault="00313504" w:rsidP="00591629">
      <w:pPr>
        <w:spacing w:line="360" w:lineRule="auto"/>
        <w:ind w:right="22" w:firstLine="708"/>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 xml:space="preserve">Чл. 68. </w:t>
      </w:r>
      <w:r w:rsidRPr="00506237">
        <w:rPr>
          <w:rFonts w:ascii="Verdana" w:hAnsi="Verdana" w:cs="Verdana"/>
          <w:color w:val="auto"/>
          <w:sz w:val="20"/>
          <w:szCs w:val="20"/>
        </w:rPr>
        <w:t>Всички санкции и неустойки не могат да надхвърлят повече от  30 на сто  от Общата цена за изпълнение на Договора .</w:t>
      </w:r>
    </w:p>
    <w:p w:rsidR="00313504" w:rsidRPr="00506237" w:rsidRDefault="00313504" w:rsidP="00591629">
      <w:pPr>
        <w:spacing w:line="360" w:lineRule="auto"/>
        <w:jc w:val="both"/>
        <w:rPr>
          <w:rFonts w:ascii="Verdana" w:hAnsi="Verdana" w:cs="Verdana"/>
          <w:b/>
          <w:bCs/>
          <w:color w:val="auto"/>
          <w:sz w:val="20"/>
          <w:szCs w:val="20"/>
          <w:lang w:eastAsia="en-US"/>
        </w:rPr>
      </w:pP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6" w:name="_Toc220843974"/>
      <w:r w:rsidRPr="00506237">
        <w:rPr>
          <w:rFonts w:ascii="Verdana" w:hAnsi="Verdana" w:cs="Verdana"/>
          <w:b/>
          <w:bCs/>
          <w:caps/>
          <w:color w:val="auto"/>
          <w:kern w:val="32"/>
          <w:sz w:val="20"/>
          <w:szCs w:val="20"/>
          <w:lang w:eastAsia="en-US"/>
        </w:rPr>
        <w:t>ІХ. ОТГОВОРНОСТ ЗА ВРЕДИ. ЗАСТРАХОВКИ</w:t>
      </w:r>
      <w:bookmarkEnd w:id="6"/>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Чл. 69. (1)</w:t>
      </w:r>
      <w:r w:rsidRPr="00506237">
        <w:rPr>
          <w:rFonts w:ascii="Verdana" w:hAnsi="Verdana" w:cs="Verdana"/>
          <w:color w:val="auto"/>
          <w:sz w:val="20"/>
          <w:szCs w:val="20"/>
          <w:lang w:eastAsia="en-US"/>
        </w:rPr>
        <w:t xml:space="preserve">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носи отговорност и се задължава да обезщети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за което и да е искане, претенция, процедура или </w:t>
      </w:r>
      <w:proofErr w:type="spellStart"/>
      <w:r w:rsidRPr="00506237">
        <w:rPr>
          <w:rFonts w:ascii="Verdana" w:hAnsi="Verdana" w:cs="Verdana"/>
          <w:color w:val="auto"/>
          <w:sz w:val="20"/>
          <w:szCs w:val="20"/>
          <w:lang w:eastAsia="en-US"/>
        </w:rPr>
        <w:t>разноска</w:t>
      </w:r>
      <w:proofErr w:type="spellEnd"/>
      <w:r w:rsidRPr="00506237">
        <w:rPr>
          <w:rFonts w:ascii="Verdana" w:hAnsi="Verdana" w:cs="Verdana"/>
          <w:color w:val="auto"/>
          <w:sz w:val="20"/>
          <w:szCs w:val="20"/>
          <w:lang w:eastAsia="en-US"/>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 ИЗПЪЛНИТЕЛЯТ</w:t>
      </w:r>
      <w:r w:rsidRPr="00506237">
        <w:rPr>
          <w:rFonts w:ascii="Verdana" w:hAnsi="Verdana" w:cs="Verdana"/>
          <w:color w:val="auto"/>
          <w:sz w:val="20"/>
          <w:szCs w:val="20"/>
          <w:lang w:eastAsia="en-US"/>
        </w:rPr>
        <w:t xml:space="preserve"> носи отговорност и се задължава да обезщети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за което и да е искане, претенция, процедура или </w:t>
      </w:r>
      <w:proofErr w:type="spellStart"/>
      <w:r w:rsidRPr="00506237">
        <w:rPr>
          <w:rFonts w:ascii="Verdana" w:hAnsi="Verdana" w:cs="Verdana"/>
          <w:color w:val="auto"/>
          <w:sz w:val="20"/>
          <w:szCs w:val="20"/>
          <w:lang w:eastAsia="en-US"/>
        </w:rPr>
        <w:t>разноска</w:t>
      </w:r>
      <w:proofErr w:type="spellEnd"/>
      <w:r w:rsidRPr="00506237">
        <w:rPr>
          <w:rFonts w:ascii="Verdana" w:hAnsi="Verdana" w:cs="Verdana"/>
          <w:color w:val="auto"/>
          <w:sz w:val="20"/>
          <w:szCs w:val="20"/>
          <w:lang w:eastAsia="en-US"/>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 xml:space="preserve">Чл. 70. (1) </w:t>
      </w:r>
      <w:r w:rsidRPr="00506237">
        <w:rPr>
          <w:rFonts w:ascii="Verdana" w:hAnsi="Verdana" w:cs="Verdana"/>
          <w:color w:val="auto"/>
          <w:sz w:val="20"/>
          <w:szCs w:val="20"/>
        </w:rPr>
        <w:t xml:space="preserve">На основание чл. 171, ал.1 от ЗУТ, на датата на сключването на този договор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представя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валидна застрахователна полица или еквивалент за професионална отговорност за вреди, причинени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 xml:space="preserve">Чл.71. </w:t>
      </w:r>
      <w:r w:rsidRPr="00506237">
        <w:rPr>
          <w:rFonts w:ascii="Verdana" w:hAnsi="Verdana" w:cs="Verdana"/>
          <w:color w:val="auto"/>
          <w:sz w:val="20"/>
          <w:szCs w:val="20"/>
        </w:rPr>
        <w:t>Застраховката по чл. 171, ал.1 от ЗУТ трябва да се поддържа до изтичането на срока на договора за изпълнение на Строежа.</w:t>
      </w:r>
    </w:p>
    <w:p w:rsidR="00313504" w:rsidRPr="00506237" w:rsidRDefault="00313504" w:rsidP="00591629">
      <w:pPr>
        <w:spacing w:line="360" w:lineRule="auto"/>
        <w:ind w:right="22" w:firstLine="708"/>
        <w:jc w:val="both"/>
        <w:rPr>
          <w:rFonts w:ascii="Verdana" w:hAnsi="Verdana" w:cs="Verdana"/>
          <w:color w:val="auto"/>
          <w:sz w:val="20"/>
          <w:szCs w:val="20"/>
        </w:rPr>
      </w:pPr>
      <w:r w:rsidRPr="00506237">
        <w:rPr>
          <w:rFonts w:ascii="Verdana" w:hAnsi="Verdana" w:cs="Verdana"/>
          <w:b/>
          <w:bCs/>
          <w:color w:val="auto"/>
          <w:sz w:val="20"/>
          <w:szCs w:val="20"/>
        </w:rPr>
        <w:t xml:space="preserve">Чл.72. </w:t>
      </w:r>
      <w:r w:rsidRPr="00506237">
        <w:rPr>
          <w:rFonts w:ascii="Verdana" w:hAnsi="Verdana" w:cs="Verdana"/>
          <w:color w:val="auto"/>
          <w:sz w:val="20"/>
          <w:szCs w:val="20"/>
        </w:rPr>
        <w:t>Застраховките,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Конфедерация Швейцария.</w:t>
      </w:r>
    </w:p>
    <w:p w:rsidR="00313504" w:rsidRPr="00506237" w:rsidRDefault="00313504" w:rsidP="00591629">
      <w:pPr>
        <w:spacing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          Чл. 73. </w:t>
      </w:r>
      <w:r w:rsidRPr="00506237">
        <w:rPr>
          <w:rFonts w:ascii="Verdana" w:hAnsi="Verdana" w:cs="Verdana"/>
          <w:color w:val="auto"/>
          <w:sz w:val="20"/>
          <w:szCs w:val="20"/>
          <w:lang w:eastAsia="en-US"/>
        </w:rPr>
        <w:t xml:space="preserve">Разходите по обслужване на застраховките са за сметка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w:t>
      </w:r>
    </w:p>
    <w:p w:rsidR="00313504" w:rsidRPr="00506237" w:rsidRDefault="00313504" w:rsidP="00591629">
      <w:pPr>
        <w:autoSpaceDE w:val="0"/>
        <w:autoSpaceDN w:val="0"/>
        <w:adjustRightInd w:val="0"/>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74.</w:t>
      </w:r>
      <w:r w:rsidRPr="00506237">
        <w:rPr>
          <w:rFonts w:ascii="Verdana" w:hAnsi="Verdana" w:cs="Verdana"/>
          <w:color w:val="auto"/>
          <w:sz w:val="20"/>
          <w:szCs w:val="20"/>
        </w:rPr>
        <w:t xml:space="preserve"> </w:t>
      </w:r>
      <w:r w:rsidRPr="00506237">
        <w:rPr>
          <w:rFonts w:ascii="Verdana" w:hAnsi="Verdana" w:cs="Verdana"/>
          <w:b/>
          <w:bCs/>
          <w:color w:val="auto"/>
          <w:sz w:val="20"/>
          <w:szCs w:val="20"/>
        </w:rPr>
        <w:t>(1)</w:t>
      </w:r>
      <w:r w:rsidRPr="00506237">
        <w:rPr>
          <w:rFonts w:ascii="Verdana" w:hAnsi="Verdana" w:cs="Verdana"/>
          <w:color w:val="auto"/>
          <w:sz w:val="20"/>
          <w:szCs w:val="20"/>
        </w:rPr>
        <w:t xml:space="preserve">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е длъжен да поддържа застрахователния лимит през целия</w:t>
      </w:r>
      <w:r w:rsidRPr="00506237">
        <w:rPr>
          <w:rFonts w:ascii="Verdana" w:hAnsi="Verdana" w:cs="Verdana"/>
          <w:color w:val="auto"/>
          <w:sz w:val="20"/>
          <w:szCs w:val="20"/>
          <w:lang w:val="ru-RU"/>
        </w:rPr>
        <w:t xml:space="preserve"> </w:t>
      </w:r>
      <w:r w:rsidRPr="00506237">
        <w:rPr>
          <w:rFonts w:ascii="Verdana" w:hAnsi="Verdana" w:cs="Verdana"/>
          <w:color w:val="auto"/>
          <w:sz w:val="20"/>
          <w:szCs w:val="20"/>
        </w:rPr>
        <w:t>период на договора, включително като заплати допълнителни премии, в случай че през</w:t>
      </w:r>
      <w:r w:rsidRPr="00506237">
        <w:rPr>
          <w:rFonts w:ascii="Verdana" w:hAnsi="Verdana" w:cs="Verdana"/>
          <w:color w:val="auto"/>
          <w:sz w:val="20"/>
          <w:szCs w:val="20"/>
          <w:lang w:val="ru-RU"/>
        </w:rPr>
        <w:t xml:space="preserve"> </w:t>
      </w:r>
      <w:r w:rsidRPr="00506237">
        <w:rPr>
          <w:rFonts w:ascii="Verdana" w:hAnsi="Verdana" w:cs="Verdana"/>
          <w:color w:val="auto"/>
          <w:sz w:val="20"/>
          <w:szCs w:val="20"/>
        </w:rPr>
        <w:t>застрахователния период настъпят събития, които биха намалили застрахователното</w:t>
      </w:r>
      <w:r w:rsidRPr="00506237">
        <w:rPr>
          <w:rFonts w:ascii="Verdana" w:hAnsi="Verdana" w:cs="Verdana"/>
          <w:color w:val="auto"/>
          <w:sz w:val="20"/>
          <w:szCs w:val="20"/>
          <w:lang w:val="ru-RU"/>
        </w:rPr>
        <w:t xml:space="preserve"> </w:t>
      </w:r>
      <w:r w:rsidRPr="00506237">
        <w:rPr>
          <w:rFonts w:ascii="Verdana" w:hAnsi="Verdana" w:cs="Verdana"/>
          <w:color w:val="auto"/>
          <w:sz w:val="20"/>
          <w:szCs w:val="20"/>
        </w:rPr>
        <w:t>покритие.</w:t>
      </w:r>
    </w:p>
    <w:p w:rsidR="00313504" w:rsidRPr="00506237" w:rsidRDefault="00313504" w:rsidP="00591629">
      <w:pPr>
        <w:spacing w:line="360" w:lineRule="auto"/>
        <w:ind w:firstLine="709"/>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 ВЪЗЛОЖИТЕЛЯТ</w:t>
      </w:r>
      <w:r w:rsidRPr="00506237">
        <w:rPr>
          <w:rFonts w:ascii="Verdana" w:hAnsi="Verdana" w:cs="Verdana"/>
          <w:color w:val="auto"/>
          <w:sz w:val="20"/>
          <w:szCs w:val="20"/>
          <w:lang w:eastAsia="en-US"/>
        </w:rPr>
        <w:t xml:space="preserve"> има право да поиска представянето от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се задължава да ги предостави на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в 7-дневен срок от получаването на направеното искане.</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(3)</w:t>
      </w:r>
      <w:r w:rsidRPr="00506237">
        <w:rPr>
          <w:rFonts w:ascii="Verdana" w:hAnsi="Verdana" w:cs="Verdana"/>
          <w:color w:val="auto"/>
          <w:sz w:val="20"/>
          <w:szCs w:val="20"/>
          <w:lang w:eastAsia="en-US"/>
        </w:rPr>
        <w:t xml:space="preserve"> Ако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констатира неизпълнение на задължението</w:t>
      </w:r>
      <w:r w:rsidRPr="00506237">
        <w:rPr>
          <w:rFonts w:ascii="Verdana" w:hAnsi="Verdana" w:cs="Verdana"/>
          <w:color w:val="auto"/>
          <w:sz w:val="20"/>
          <w:szCs w:val="20"/>
          <w:lang w:val="ru-RU" w:eastAsia="en-US"/>
        </w:rPr>
        <w:t xml:space="preserve"> </w:t>
      </w:r>
      <w:r w:rsidRPr="00506237">
        <w:rPr>
          <w:rFonts w:ascii="Verdana" w:hAnsi="Verdana" w:cs="Verdana"/>
          <w:color w:val="auto"/>
          <w:sz w:val="20"/>
          <w:szCs w:val="20"/>
          <w:lang w:eastAsia="en-US"/>
        </w:rPr>
        <w:t xml:space="preserve">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7" w:name="_Toc220843975"/>
      <w:r w:rsidRPr="00506237">
        <w:rPr>
          <w:rFonts w:ascii="Verdana" w:hAnsi="Verdana" w:cs="Verdana"/>
          <w:b/>
          <w:bCs/>
          <w:caps/>
          <w:color w:val="auto"/>
          <w:kern w:val="32"/>
          <w:sz w:val="20"/>
          <w:szCs w:val="20"/>
          <w:lang w:eastAsia="en-US"/>
        </w:rPr>
        <w:t xml:space="preserve">Х. ОТСТРАНЯВАНЕ НА ДЕФЕКТИ В ГАРАНЦИОННИТЕ </w:t>
      </w:r>
      <w:bookmarkEnd w:id="7"/>
      <w:r w:rsidRPr="00506237">
        <w:rPr>
          <w:rFonts w:ascii="Verdana" w:hAnsi="Verdana" w:cs="Verdana"/>
          <w:b/>
          <w:bCs/>
          <w:caps/>
          <w:color w:val="auto"/>
          <w:kern w:val="32"/>
          <w:sz w:val="20"/>
          <w:szCs w:val="20"/>
          <w:lang w:eastAsia="en-US"/>
        </w:rPr>
        <w:t>СРОКОВЕ</w:t>
      </w:r>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75. </w:t>
      </w:r>
      <w:r w:rsidRPr="00506237">
        <w:rPr>
          <w:rFonts w:ascii="Verdana" w:hAnsi="Verdana" w:cs="Verdana"/>
          <w:color w:val="auto"/>
          <w:sz w:val="20"/>
          <w:szCs w:val="20"/>
          <w:lang w:eastAsia="en-US"/>
        </w:rPr>
        <w:t>При появили се дефекти в гаранционните срокове, възложителят уведомява писмено изпълнителя за възникналите дефекти. В три дневен срок от датата на уведомлението Възложителя и Изпълнителя извършват съвместен оглед и съставят констативен протокол, в който подробно се описват дефектите по вид и размери и се определя срок за отстраняване. Изпълнителя се задължава да отстрани дефектите описани в констативния протокол за своя сметка. Извършеното в този смисъл се констатира със съответен акт</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lang w:eastAsia="en-US"/>
        </w:rPr>
        <w:t xml:space="preserve">Чл. 76. </w:t>
      </w:r>
      <w:r w:rsidRPr="00506237">
        <w:rPr>
          <w:rFonts w:ascii="Verdana" w:hAnsi="Verdana" w:cs="Verdana"/>
          <w:color w:val="auto"/>
          <w:sz w:val="20"/>
          <w:szCs w:val="20"/>
        </w:rPr>
        <w:t xml:space="preserve">В случай, че изпълнителят не изпълни посоченото в предходната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Извършеното в този смисъл се констатира със съответен акт.  . </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8" w:name="_Toc220843977"/>
      <w:r w:rsidRPr="00506237">
        <w:rPr>
          <w:rFonts w:ascii="Verdana" w:hAnsi="Verdana" w:cs="Verdana"/>
          <w:b/>
          <w:bCs/>
          <w:caps/>
          <w:color w:val="auto"/>
          <w:kern w:val="32"/>
          <w:sz w:val="20"/>
          <w:szCs w:val="20"/>
          <w:lang w:eastAsia="en-US"/>
        </w:rPr>
        <w:t>ХІ. СПИРАНЕ НА ИЗПЪЛНЕНИЕТО ПОРАДИ ФОРСМАЖОРНИ ОБСТОЯТЕЛСТВА. ИЗМЕНЕНИЕ, ДОПЪЛНЕНИЕ И ПРЕКРАТЯВАНЕ НА ДОГОВОРА</w:t>
      </w:r>
      <w:bookmarkEnd w:id="8"/>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77. (1) </w:t>
      </w:r>
      <w:r w:rsidRPr="00506237">
        <w:rPr>
          <w:rFonts w:ascii="Verdana" w:hAnsi="Verdana" w:cs="Verdana"/>
          <w:color w:val="auto"/>
          <w:sz w:val="20"/>
          <w:szCs w:val="20"/>
          <w:lang w:eastAsia="en-US"/>
        </w:rPr>
        <w:t>При възникването на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изпълнението на задълженията по Договора и съответните насрещни задължения се спират за времетраенето на Форсмажорното обстоятелство.</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Срокът за изпълнение на задължението се продължава съобразно периода, през който изпълнението е било спряно от Форсмажорното обстоятелство.</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(3) </w:t>
      </w:r>
      <w:r w:rsidRPr="00506237">
        <w:rPr>
          <w:rFonts w:ascii="Verdana" w:hAnsi="Verdana" w:cs="Verdana"/>
          <w:color w:val="auto"/>
          <w:sz w:val="20"/>
          <w:szCs w:val="20"/>
          <w:lang w:eastAsia="en-US"/>
        </w:rPr>
        <w:t xml:space="preserve">Страната, която не може да изпълни задълженията си по този Договор поради Форсмажорни обстоятелства, не носи отговорност. </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(4)</w:t>
      </w:r>
      <w:r w:rsidRPr="00506237">
        <w:rPr>
          <w:rFonts w:ascii="Verdana" w:hAnsi="Verdana" w:cs="Verdana"/>
          <w:color w:val="auto"/>
          <w:sz w:val="20"/>
          <w:szCs w:val="20"/>
          <w:lang w:eastAsia="en-US"/>
        </w:rPr>
        <w:t xml:space="preserve"> 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lang w:val="ru-RU"/>
        </w:rPr>
        <w:t>(5)</w:t>
      </w:r>
      <w:r w:rsidRPr="00506237">
        <w:rPr>
          <w:rFonts w:ascii="Verdana" w:hAnsi="Verdana" w:cs="Verdana"/>
          <w:color w:val="auto"/>
          <w:sz w:val="20"/>
          <w:szCs w:val="20"/>
          <w:lang w:val="ru-RU"/>
        </w:rPr>
        <w:t xml:space="preserve"> Страна, </w:t>
      </w:r>
      <w:proofErr w:type="spellStart"/>
      <w:r w:rsidRPr="00506237">
        <w:rPr>
          <w:rFonts w:ascii="Verdana" w:hAnsi="Verdana" w:cs="Verdana"/>
          <w:color w:val="auto"/>
          <w:sz w:val="20"/>
          <w:szCs w:val="20"/>
          <w:lang w:val="ru-RU"/>
        </w:rPr>
        <w:t>която</w:t>
      </w:r>
      <w:proofErr w:type="spellEnd"/>
      <w:r w:rsidRPr="00506237">
        <w:rPr>
          <w:rFonts w:ascii="Verdana" w:hAnsi="Verdana" w:cs="Verdana"/>
          <w:color w:val="auto"/>
          <w:sz w:val="20"/>
          <w:szCs w:val="20"/>
          <w:lang w:val="ru-RU"/>
        </w:rPr>
        <w:t xml:space="preserve"> е </w:t>
      </w:r>
      <w:proofErr w:type="spellStart"/>
      <w:r w:rsidRPr="00506237">
        <w:rPr>
          <w:rFonts w:ascii="Verdana" w:hAnsi="Verdana" w:cs="Verdana"/>
          <w:color w:val="auto"/>
          <w:sz w:val="20"/>
          <w:szCs w:val="20"/>
          <w:lang w:val="ru-RU"/>
        </w:rPr>
        <w:t>засегната</w:t>
      </w:r>
      <w:proofErr w:type="spellEnd"/>
      <w:r w:rsidRPr="00506237">
        <w:rPr>
          <w:rFonts w:ascii="Verdana" w:hAnsi="Verdana" w:cs="Verdana"/>
          <w:color w:val="auto"/>
          <w:sz w:val="20"/>
          <w:szCs w:val="20"/>
          <w:lang w:val="ru-RU"/>
        </w:rPr>
        <w:t xml:space="preserve"> от </w:t>
      </w:r>
      <w:proofErr w:type="spellStart"/>
      <w:r w:rsidRPr="00506237">
        <w:rPr>
          <w:rFonts w:ascii="Verdana" w:hAnsi="Verdana" w:cs="Verdana"/>
          <w:color w:val="auto"/>
          <w:sz w:val="20"/>
          <w:szCs w:val="20"/>
          <w:lang w:val="ru-RU"/>
        </w:rPr>
        <w:t>Форсмажорно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обстоятелство</w:t>
      </w:r>
      <w:proofErr w:type="spellEnd"/>
      <w:r w:rsidRPr="00506237">
        <w:rPr>
          <w:rFonts w:ascii="Verdana" w:hAnsi="Verdana" w:cs="Verdana"/>
          <w:color w:val="auto"/>
          <w:sz w:val="20"/>
          <w:szCs w:val="20"/>
          <w:lang w:val="ru-RU"/>
        </w:rPr>
        <w:t xml:space="preserve">, </w:t>
      </w:r>
      <w:r w:rsidRPr="00506237">
        <w:rPr>
          <w:rFonts w:ascii="Verdana" w:hAnsi="Verdana" w:cs="Verdana"/>
          <w:color w:val="auto"/>
          <w:sz w:val="20"/>
          <w:szCs w:val="20"/>
        </w:rPr>
        <w:t xml:space="preserve">е длъжна в седемдневен срок от узнаване </w:t>
      </w:r>
      <w:r w:rsidRPr="00506237">
        <w:rPr>
          <w:rFonts w:ascii="Verdana" w:hAnsi="Verdana" w:cs="Verdana"/>
          <w:color w:val="auto"/>
          <w:sz w:val="20"/>
          <w:szCs w:val="20"/>
          <w:lang w:val="ru-RU"/>
        </w:rPr>
        <w:t xml:space="preserve">на </w:t>
      </w:r>
      <w:proofErr w:type="spellStart"/>
      <w:r w:rsidRPr="00506237">
        <w:rPr>
          <w:rFonts w:ascii="Verdana" w:hAnsi="Verdana" w:cs="Verdana"/>
          <w:color w:val="auto"/>
          <w:sz w:val="20"/>
          <w:szCs w:val="20"/>
          <w:lang w:val="ru-RU"/>
        </w:rPr>
        <w:t>събитието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писмено</w:t>
      </w:r>
      <w:proofErr w:type="spellEnd"/>
      <w:r w:rsidRPr="00506237">
        <w:rPr>
          <w:rFonts w:ascii="Verdana" w:hAnsi="Verdana" w:cs="Verdana"/>
          <w:color w:val="auto"/>
          <w:sz w:val="20"/>
          <w:szCs w:val="20"/>
          <w:lang w:val="ru-RU"/>
        </w:rPr>
        <w:t xml:space="preserve"> да извести </w:t>
      </w:r>
      <w:proofErr w:type="spellStart"/>
      <w:r w:rsidRPr="00506237">
        <w:rPr>
          <w:rFonts w:ascii="Verdana" w:hAnsi="Verdana" w:cs="Verdana"/>
          <w:color w:val="auto"/>
          <w:sz w:val="20"/>
          <w:szCs w:val="20"/>
          <w:lang w:val="ru-RU"/>
        </w:rPr>
        <w:t>другата</w:t>
      </w:r>
      <w:proofErr w:type="spellEnd"/>
      <w:r w:rsidRPr="00506237">
        <w:rPr>
          <w:rFonts w:ascii="Verdana" w:hAnsi="Verdana" w:cs="Verdana"/>
          <w:color w:val="auto"/>
          <w:sz w:val="20"/>
          <w:szCs w:val="20"/>
          <w:lang w:val="ru-RU"/>
        </w:rPr>
        <w:t xml:space="preserve"> </w:t>
      </w:r>
      <w:r w:rsidRPr="00506237">
        <w:rPr>
          <w:rFonts w:ascii="Verdana" w:hAnsi="Verdana" w:cs="Verdana"/>
          <w:color w:val="auto"/>
          <w:sz w:val="20"/>
          <w:szCs w:val="20"/>
        </w:rPr>
        <w:t>С</w:t>
      </w:r>
      <w:proofErr w:type="spellStart"/>
      <w:r w:rsidRPr="00506237">
        <w:rPr>
          <w:rFonts w:ascii="Verdana" w:hAnsi="Verdana" w:cs="Verdana"/>
          <w:color w:val="auto"/>
          <w:sz w:val="20"/>
          <w:szCs w:val="20"/>
          <w:lang w:val="ru-RU"/>
        </w:rPr>
        <w:t>трана</w:t>
      </w:r>
      <w:proofErr w:type="spellEnd"/>
      <w:r w:rsidRPr="00506237">
        <w:rPr>
          <w:rFonts w:ascii="Verdana" w:hAnsi="Verdana" w:cs="Verdana"/>
          <w:color w:val="auto"/>
          <w:sz w:val="20"/>
          <w:szCs w:val="20"/>
          <w:lang w:val="ru-RU"/>
        </w:rPr>
        <w:t xml:space="preserve"> за </w:t>
      </w:r>
      <w:proofErr w:type="spellStart"/>
      <w:r w:rsidRPr="00506237">
        <w:rPr>
          <w:rFonts w:ascii="Verdana" w:hAnsi="Verdana" w:cs="Verdana"/>
          <w:color w:val="auto"/>
          <w:sz w:val="20"/>
          <w:szCs w:val="20"/>
          <w:lang w:val="ru-RU"/>
        </w:rPr>
        <w:t>Форсмажорното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обстоятелство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Известието</w:t>
      </w:r>
      <w:proofErr w:type="spellEnd"/>
      <w:r w:rsidRPr="00506237">
        <w:rPr>
          <w:rFonts w:ascii="Verdana" w:hAnsi="Verdana" w:cs="Verdana"/>
          <w:color w:val="auto"/>
          <w:sz w:val="20"/>
          <w:szCs w:val="20"/>
        </w:rPr>
        <w:t xml:space="preserve"> задължително съдържа информация за</w:t>
      </w:r>
      <w:proofErr w:type="gramStart"/>
      <w:r w:rsidRPr="00506237">
        <w:rPr>
          <w:rFonts w:ascii="Verdana" w:hAnsi="Verdana" w:cs="Verdana"/>
          <w:color w:val="auto"/>
          <w:sz w:val="20"/>
          <w:szCs w:val="20"/>
        </w:rPr>
        <w:t xml:space="preserve"> :</w:t>
      </w:r>
      <w:proofErr w:type="gramEnd"/>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color w:val="auto"/>
          <w:sz w:val="20"/>
          <w:szCs w:val="20"/>
        </w:rPr>
        <w:t>а) очакваното въздействие на Форсмажорното обстоятелство върху изпълнението на СМР и/или върху възможността за приключване до Датата на приключване;</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color w:val="auto"/>
          <w:sz w:val="20"/>
          <w:szCs w:val="20"/>
        </w:rPr>
        <w:t>б) предложения за начините на избягване или намаление на ефекта от такова събитие, респ. обстоятелство;</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color w:val="auto"/>
          <w:sz w:val="20"/>
          <w:szCs w:val="20"/>
          <w:lang w:eastAsia="en-US"/>
        </w:rPr>
        <w:t>в) предполагаемият период на действие и преустановяване на Форсмажорното обстоятелство;</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г) евентуалните последствия от него за изпълнението на този Договор. </w:t>
      </w:r>
    </w:p>
    <w:p w:rsidR="00313504" w:rsidRPr="00506237" w:rsidRDefault="00313504" w:rsidP="00591629">
      <w:pPr>
        <w:spacing w:line="360" w:lineRule="auto"/>
        <w:ind w:firstLine="720"/>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 xml:space="preserve">(6) </w:t>
      </w:r>
      <w:r w:rsidRPr="00506237">
        <w:rPr>
          <w:rFonts w:ascii="Verdana" w:hAnsi="Verdana" w:cs="Verdana"/>
          <w:color w:val="auto"/>
          <w:sz w:val="20"/>
          <w:szCs w:val="20"/>
          <w:lang w:eastAsia="en-US"/>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договорените срокове за окончателно завършване на дейностите по  този Договор.</w:t>
      </w:r>
      <w:r w:rsidRPr="00506237">
        <w:rPr>
          <w:rFonts w:ascii="Verdana" w:hAnsi="Verdana" w:cs="Verdana"/>
          <w:b/>
          <w:bCs/>
          <w:color w:val="auto"/>
          <w:sz w:val="20"/>
          <w:szCs w:val="20"/>
          <w:lang w:eastAsia="en-US"/>
        </w:rPr>
        <w:t xml:space="preserve"> </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(7) </w:t>
      </w:r>
      <w:r w:rsidRPr="00506237">
        <w:rPr>
          <w:rFonts w:ascii="Verdana" w:hAnsi="Verdana" w:cs="Verdana"/>
          <w:color w:val="auto"/>
          <w:sz w:val="20"/>
          <w:szCs w:val="20"/>
          <w:lang w:eastAsia="en-US"/>
        </w:rPr>
        <w:t xml:space="preserve">Удостоверяването на възникнало форсмажорно обстоятелство се извършва със сертификат за </w:t>
      </w:r>
      <w:proofErr w:type="spellStart"/>
      <w:r w:rsidRPr="00506237">
        <w:rPr>
          <w:rFonts w:ascii="Verdana" w:hAnsi="Verdana" w:cs="Verdana"/>
          <w:color w:val="auto"/>
          <w:sz w:val="20"/>
          <w:szCs w:val="20"/>
          <w:lang w:eastAsia="en-US"/>
        </w:rPr>
        <w:t>форсмажор</w:t>
      </w:r>
      <w:proofErr w:type="spellEnd"/>
      <w:r w:rsidRPr="00506237">
        <w:rPr>
          <w:rFonts w:ascii="Verdana" w:hAnsi="Verdana" w:cs="Verdana"/>
          <w:color w:val="auto"/>
          <w:sz w:val="20"/>
          <w:szCs w:val="20"/>
          <w:lang w:eastAsia="en-US"/>
        </w:rPr>
        <w:t>, издаден от Българската търговско-промишлена палата.</w:t>
      </w:r>
    </w:p>
    <w:p w:rsidR="00313504" w:rsidRPr="00506237" w:rsidRDefault="00313504" w:rsidP="00591629">
      <w:pPr>
        <w:spacing w:line="360" w:lineRule="auto"/>
        <w:ind w:firstLine="720"/>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78.</w:t>
      </w:r>
      <w:r w:rsidRPr="00506237">
        <w:rPr>
          <w:rFonts w:ascii="Verdana" w:hAnsi="Verdana" w:cs="Verdana"/>
          <w:color w:val="auto"/>
          <w:sz w:val="20"/>
          <w:szCs w:val="20"/>
        </w:rPr>
        <w:t xml:space="preserve"> </w:t>
      </w:r>
      <w:r w:rsidRPr="00506237">
        <w:rPr>
          <w:rFonts w:ascii="Verdana" w:hAnsi="Verdana" w:cs="Verdana"/>
          <w:b/>
          <w:bCs/>
          <w:color w:val="auto"/>
          <w:sz w:val="20"/>
          <w:szCs w:val="20"/>
        </w:rPr>
        <w:t>(1)</w:t>
      </w:r>
      <w:r w:rsidRPr="00506237">
        <w:rPr>
          <w:rFonts w:ascii="Verdana" w:hAnsi="Verdana" w:cs="Verdana"/>
          <w:color w:val="auto"/>
          <w:sz w:val="20"/>
          <w:szCs w:val="20"/>
        </w:rPr>
        <w:t xml:space="preserve"> 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313504" w:rsidRPr="00506237" w:rsidRDefault="00313504" w:rsidP="00591629">
      <w:pPr>
        <w:spacing w:line="360" w:lineRule="auto"/>
        <w:ind w:firstLine="720"/>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(2)</w:t>
      </w:r>
      <w:r w:rsidRPr="00506237">
        <w:rPr>
          <w:rFonts w:ascii="Verdana" w:hAnsi="Verdana" w:cs="Verdana"/>
          <w:color w:val="auto"/>
          <w:sz w:val="20"/>
          <w:szCs w:val="20"/>
          <w:lang w:eastAsia="en-US"/>
        </w:rPr>
        <w:t xml:space="preserve"> Доколкото Форсмажорното обстоятелство е риск, обхванат от условията на застрахователното покритие,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е длъжен незабавно да предяви съответните претенции по застрахователната полица.</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506237">
        <w:rPr>
          <w:rFonts w:ascii="Verdana" w:hAnsi="Verdana" w:cs="Verdana"/>
          <w:b/>
          <w:bCs/>
          <w:caps/>
          <w:color w:val="auto"/>
          <w:kern w:val="32"/>
          <w:sz w:val="20"/>
          <w:szCs w:val="20"/>
          <w:lang w:eastAsia="en-US"/>
        </w:rPr>
        <w:t>ХІІ. ИЗМЕНЕНИЕ, ДОПЪЛНЕНИЕ И ПРЕКРАТЯВАНЕ НА ДОГОВОРА</w:t>
      </w:r>
    </w:p>
    <w:p w:rsidR="00313504" w:rsidRPr="00506237" w:rsidRDefault="00313504" w:rsidP="00591629">
      <w:pPr>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79. (1) </w:t>
      </w:r>
      <w:r w:rsidRPr="00506237">
        <w:rPr>
          <w:rFonts w:ascii="Verdana" w:hAnsi="Verdana" w:cs="Verdana"/>
          <w:color w:val="auto"/>
          <w:sz w:val="20"/>
          <w:szCs w:val="20"/>
          <w:lang w:eastAsia="en-US"/>
        </w:rPr>
        <w:t>Страните могат да изменят този Договор по изключение по реда на чл. 43 ал.2 от ЗОП:</w:t>
      </w:r>
    </w:p>
    <w:p w:rsidR="00313504" w:rsidRPr="00506237" w:rsidRDefault="00313504" w:rsidP="00591629">
      <w:pPr>
        <w:spacing w:line="360" w:lineRule="auto"/>
        <w:ind w:firstLine="748"/>
        <w:jc w:val="both"/>
        <w:rPr>
          <w:rFonts w:ascii="Verdana" w:hAnsi="Verdana" w:cs="Verdana"/>
          <w:color w:val="auto"/>
          <w:sz w:val="20"/>
          <w:szCs w:val="20"/>
          <w:lang w:val="ru-RU"/>
        </w:rPr>
      </w:pPr>
      <w:r w:rsidRPr="00506237">
        <w:rPr>
          <w:rFonts w:ascii="Verdana" w:hAnsi="Verdana" w:cs="Verdana"/>
          <w:b/>
          <w:bCs/>
          <w:color w:val="auto"/>
          <w:sz w:val="20"/>
          <w:szCs w:val="20"/>
          <w:lang w:val="ru-RU"/>
        </w:rPr>
        <w:t>(2)</w:t>
      </w:r>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Измененията</w:t>
      </w:r>
      <w:proofErr w:type="spellEnd"/>
      <w:r w:rsidRPr="00506237">
        <w:rPr>
          <w:rFonts w:ascii="Verdana" w:hAnsi="Verdana" w:cs="Verdana"/>
          <w:color w:val="auto"/>
          <w:sz w:val="20"/>
          <w:szCs w:val="20"/>
          <w:lang w:val="ru-RU"/>
        </w:rPr>
        <w:t xml:space="preserve"> и </w:t>
      </w:r>
      <w:proofErr w:type="spellStart"/>
      <w:r w:rsidRPr="00506237">
        <w:rPr>
          <w:rFonts w:ascii="Verdana" w:hAnsi="Verdana" w:cs="Verdana"/>
          <w:color w:val="auto"/>
          <w:sz w:val="20"/>
          <w:szCs w:val="20"/>
          <w:lang w:val="ru-RU"/>
        </w:rPr>
        <w:t>допълненията</w:t>
      </w:r>
      <w:proofErr w:type="spellEnd"/>
      <w:r w:rsidRPr="00506237">
        <w:rPr>
          <w:rFonts w:ascii="Verdana" w:hAnsi="Verdana" w:cs="Verdana"/>
          <w:color w:val="auto"/>
          <w:sz w:val="20"/>
          <w:szCs w:val="20"/>
          <w:lang w:val="ru-RU"/>
        </w:rPr>
        <w:t xml:space="preserve"> на Договора се </w:t>
      </w:r>
      <w:proofErr w:type="spellStart"/>
      <w:r w:rsidRPr="00506237">
        <w:rPr>
          <w:rFonts w:ascii="Verdana" w:hAnsi="Verdana" w:cs="Verdana"/>
          <w:color w:val="auto"/>
          <w:sz w:val="20"/>
          <w:szCs w:val="20"/>
          <w:lang w:val="ru-RU"/>
        </w:rPr>
        <w:t>извършват</w:t>
      </w:r>
      <w:proofErr w:type="spellEnd"/>
      <w:r w:rsidRPr="00506237">
        <w:rPr>
          <w:rFonts w:ascii="Verdana" w:hAnsi="Verdana" w:cs="Verdana"/>
          <w:color w:val="auto"/>
          <w:sz w:val="20"/>
          <w:szCs w:val="20"/>
          <w:lang w:val="ru-RU"/>
        </w:rPr>
        <w:t xml:space="preserve"> с </w:t>
      </w:r>
      <w:proofErr w:type="spellStart"/>
      <w:r w:rsidRPr="00506237">
        <w:rPr>
          <w:rFonts w:ascii="Verdana" w:hAnsi="Verdana" w:cs="Verdana"/>
          <w:color w:val="auto"/>
          <w:sz w:val="20"/>
          <w:szCs w:val="20"/>
          <w:lang w:val="ru-RU"/>
        </w:rPr>
        <w:t>допълнително</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споразумение</w:t>
      </w:r>
      <w:proofErr w:type="spellEnd"/>
      <w:r w:rsidRPr="00506237">
        <w:rPr>
          <w:rFonts w:ascii="Verdana" w:hAnsi="Verdana" w:cs="Verdana"/>
          <w:color w:val="auto"/>
          <w:sz w:val="20"/>
          <w:szCs w:val="20"/>
          <w:lang w:val="ru-RU"/>
        </w:rPr>
        <w:t xml:space="preserve">, подписано от </w:t>
      </w:r>
      <w:proofErr w:type="spellStart"/>
      <w:r w:rsidRPr="00506237">
        <w:rPr>
          <w:rFonts w:ascii="Verdana" w:hAnsi="Verdana" w:cs="Verdana"/>
          <w:color w:val="auto"/>
          <w:sz w:val="20"/>
          <w:szCs w:val="20"/>
          <w:lang w:val="ru-RU"/>
        </w:rPr>
        <w:t>Страните</w:t>
      </w:r>
      <w:proofErr w:type="spellEnd"/>
      <w:r w:rsidRPr="00506237">
        <w:rPr>
          <w:rFonts w:ascii="Verdana" w:hAnsi="Verdana" w:cs="Verdana"/>
          <w:color w:val="auto"/>
          <w:sz w:val="20"/>
          <w:szCs w:val="20"/>
          <w:lang w:val="ru-RU"/>
        </w:rPr>
        <w:t xml:space="preserve">, </w:t>
      </w:r>
      <w:proofErr w:type="spellStart"/>
      <w:r w:rsidRPr="00506237">
        <w:rPr>
          <w:rFonts w:ascii="Verdana" w:hAnsi="Verdana" w:cs="Verdana"/>
          <w:color w:val="auto"/>
          <w:sz w:val="20"/>
          <w:szCs w:val="20"/>
          <w:lang w:val="ru-RU"/>
        </w:rPr>
        <w:t>което</w:t>
      </w:r>
      <w:proofErr w:type="spellEnd"/>
      <w:r w:rsidRPr="00506237">
        <w:rPr>
          <w:rFonts w:ascii="Verdana" w:hAnsi="Verdana" w:cs="Verdana"/>
          <w:color w:val="auto"/>
          <w:sz w:val="20"/>
          <w:szCs w:val="20"/>
          <w:lang w:val="ru-RU"/>
        </w:rPr>
        <w:t xml:space="preserve"> става </w:t>
      </w:r>
      <w:proofErr w:type="spellStart"/>
      <w:r w:rsidRPr="00506237">
        <w:rPr>
          <w:rFonts w:ascii="Verdana" w:hAnsi="Verdana" w:cs="Verdana"/>
          <w:color w:val="auto"/>
          <w:sz w:val="20"/>
          <w:szCs w:val="20"/>
          <w:lang w:val="ru-RU"/>
        </w:rPr>
        <w:t>неразделна</w:t>
      </w:r>
      <w:proofErr w:type="spellEnd"/>
      <w:r w:rsidRPr="00506237">
        <w:rPr>
          <w:rFonts w:ascii="Verdana" w:hAnsi="Verdana" w:cs="Verdana"/>
          <w:color w:val="auto"/>
          <w:sz w:val="20"/>
          <w:szCs w:val="20"/>
          <w:lang w:val="ru-RU"/>
        </w:rPr>
        <w:t xml:space="preserve"> </w:t>
      </w:r>
      <w:proofErr w:type="gramStart"/>
      <w:r w:rsidRPr="00506237">
        <w:rPr>
          <w:rFonts w:ascii="Verdana" w:hAnsi="Verdana" w:cs="Verdana"/>
          <w:color w:val="auto"/>
          <w:sz w:val="20"/>
          <w:szCs w:val="20"/>
          <w:lang w:val="ru-RU"/>
        </w:rPr>
        <w:t>част</w:t>
      </w:r>
      <w:proofErr w:type="gramEnd"/>
      <w:r w:rsidRPr="00506237">
        <w:rPr>
          <w:rFonts w:ascii="Verdana" w:hAnsi="Verdana" w:cs="Verdana"/>
          <w:color w:val="auto"/>
          <w:sz w:val="20"/>
          <w:szCs w:val="20"/>
          <w:lang w:val="ru-RU"/>
        </w:rPr>
        <w:t xml:space="preserve"> от Договора.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w:t>
      </w:r>
      <w:r w:rsidRPr="00506237">
        <w:rPr>
          <w:rFonts w:ascii="Verdana" w:hAnsi="Verdana" w:cs="Verdana"/>
          <w:b/>
          <w:bCs/>
          <w:color w:val="auto"/>
          <w:sz w:val="20"/>
          <w:szCs w:val="20"/>
          <w:lang w:val="ru-RU" w:eastAsia="en-US"/>
        </w:rPr>
        <w:t>80</w:t>
      </w:r>
      <w:r w:rsidRPr="00506237">
        <w:rPr>
          <w:rFonts w:ascii="Verdana" w:hAnsi="Verdana" w:cs="Verdana"/>
          <w:b/>
          <w:bCs/>
          <w:color w:val="auto"/>
          <w:sz w:val="20"/>
          <w:szCs w:val="20"/>
          <w:lang w:eastAsia="en-US"/>
        </w:rPr>
        <w:t xml:space="preserve">. </w:t>
      </w:r>
      <w:r w:rsidRPr="00506237">
        <w:rPr>
          <w:rFonts w:ascii="Verdana" w:hAnsi="Verdana" w:cs="Verdana"/>
          <w:color w:val="auto"/>
          <w:sz w:val="20"/>
          <w:szCs w:val="20"/>
          <w:lang w:eastAsia="en-US"/>
        </w:rPr>
        <w:t>Договорът се прекратява при следните случаи:</w:t>
      </w:r>
    </w:p>
    <w:p w:rsidR="00313504" w:rsidRPr="00506237" w:rsidRDefault="00313504" w:rsidP="00591629">
      <w:pPr>
        <w:widowControl/>
        <w:numPr>
          <w:ilvl w:val="0"/>
          <w:numId w:val="8"/>
        </w:numPr>
        <w:tabs>
          <w:tab w:val="left" w:pos="993"/>
        </w:tabs>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поради неизпълнение на задълженията по този Договор от Страните; </w:t>
      </w:r>
    </w:p>
    <w:p w:rsidR="00313504" w:rsidRPr="00506237" w:rsidRDefault="00313504" w:rsidP="00591629">
      <w:pPr>
        <w:tabs>
          <w:tab w:val="num" w:pos="851"/>
          <w:tab w:val="left" w:pos="993"/>
        </w:tabs>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             2. отправянето на едномесечно писмено предизвестие от едната до другата Страна, ако се установи невярност на изявление или декларация в приложенията към Договора, и </w:t>
      </w:r>
    </w:p>
    <w:p w:rsidR="00313504" w:rsidRPr="00506237" w:rsidRDefault="00313504" w:rsidP="00591629">
      <w:pPr>
        <w:tabs>
          <w:tab w:val="num" w:pos="851"/>
          <w:tab w:val="left" w:pos="993"/>
        </w:tabs>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ако в резултат на тази невярност настъпят неблагоприятни последици за изправната страна или за изпълнението на Договора;</w:t>
      </w:r>
    </w:p>
    <w:p w:rsidR="00313504" w:rsidRPr="00506237" w:rsidRDefault="00313504" w:rsidP="00591629">
      <w:pPr>
        <w:tabs>
          <w:tab w:val="left" w:pos="993"/>
        </w:tabs>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t xml:space="preserve">3. влизане в сила на Акт на Компетентен орган, установяващ незаконосъобразно протичане на процедурата по избор на </w:t>
      </w:r>
      <w:r w:rsidRPr="00506237">
        <w:rPr>
          <w:rFonts w:ascii="Verdana" w:hAnsi="Verdana" w:cs="Verdana"/>
          <w:b/>
          <w:bCs/>
          <w:color w:val="auto"/>
          <w:sz w:val="20"/>
          <w:szCs w:val="20"/>
          <w:lang w:eastAsia="en-US"/>
        </w:rPr>
        <w:t>ИЗПЪЛНИТЕЛ</w:t>
      </w:r>
      <w:r w:rsidRPr="00506237">
        <w:rPr>
          <w:rFonts w:ascii="Verdana" w:hAnsi="Verdana" w:cs="Verdana"/>
          <w:color w:val="auto"/>
          <w:sz w:val="20"/>
          <w:szCs w:val="20"/>
          <w:lang w:eastAsia="en-US"/>
        </w:rPr>
        <w:t xml:space="preserve">, без </w:t>
      </w:r>
      <w:r w:rsidRPr="00506237">
        <w:rPr>
          <w:rFonts w:ascii="Verdana" w:hAnsi="Verdana" w:cs="Verdana"/>
          <w:b/>
          <w:bCs/>
          <w:color w:val="auto"/>
          <w:sz w:val="20"/>
          <w:szCs w:val="20"/>
          <w:lang w:eastAsia="en-US"/>
        </w:rPr>
        <w:t>ВЪЗЛОЖИТЕЛЯТ</w:t>
      </w:r>
      <w:r w:rsidRPr="00506237">
        <w:rPr>
          <w:rFonts w:ascii="Verdana" w:hAnsi="Verdana" w:cs="Verdana"/>
          <w:color w:val="auto"/>
          <w:sz w:val="20"/>
          <w:szCs w:val="20"/>
          <w:lang w:eastAsia="en-US"/>
        </w:rPr>
        <w:t xml:space="preserve"> да дължи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обезщетение.</w:t>
      </w:r>
    </w:p>
    <w:p w:rsidR="00313504" w:rsidRPr="00506237" w:rsidRDefault="00313504" w:rsidP="00591629">
      <w:pPr>
        <w:tabs>
          <w:tab w:val="num" w:pos="851"/>
          <w:tab w:val="left" w:pos="993"/>
        </w:tabs>
        <w:spacing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t>4. договора се прекратява, ако не се открие строителна площадка до 3г. от подписването му.</w:t>
      </w:r>
    </w:p>
    <w:p w:rsidR="00313504" w:rsidRPr="00506237" w:rsidRDefault="00313504" w:rsidP="00591629">
      <w:pPr>
        <w:tabs>
          <w:tab w:val="num" w:pos="851"/>
          <w:tab w:val="left" w:pos="993"/>
        </w:tabs>
        <w:spacing w:line="360" w:lineRule="auto"/>
        <w:jc w:val="both"/>
        <w:rPr>
          <w:rFonts w:ascii="Verdana" w:hAnsi="Verdana" w:cs="Verdana"/>
          <w:color w:val="auto"/>
          <w:sz w:val="20"/>
          <w:szCs w:val="20"/>
          <w:lang w:eastAsia="en-US"/>
        </w:rPr>
      </w:pPr>
    </w:p>
    <w:p w:rsidR="00313504" w:rsidRPr="00506237" w:rsidRDefault="00313504" w:rsidP="00591629">
      <w:pPr>
        <w:spacing w:line="360" w:lineRule="auto"/>
        <w:ind w:firstLine="708"/>
        <w:jc w:val="both"/>
        <w:rPr>
          <w:rFonts w:ascii="Verdana" w:hAnsi="Verdana" w:cs="Verdana"/>
          <w:b/>
          <w:bCs/>
          <w:color w:val="auto"/>
          <w:sz w:val="20"/>
          <w:szCs w:val="20"/>
          <w:lang w:eastAsia="en-US"/>
        </w:rPr>
      </w:pPr>
      <w:r w:rsidRPr="00506237">
        <w:rPr>
          <w:rFonts w:ascii="Verdana" w:hAnsi="Verdana" w:cs="Verdana"/>
          <w:b/>
          <w:bCs/>
          <w:color w:val="auto"/>
          <w:sz w:val="20"/>
          <w:szCs w:val="20"/>
          <w:lang w:eastAsia="en-US"/>
        </w:rPr>
        <w:t>Чл. 81.</w:t>
      </w:r>
      <w:r w:rsidRPr="00506237">
        <w:rPr>
          <w:rFonts w:ascii="Verdana" w:hAnsi="Verdana" w:cs="Verdana"/>
          <w:color w:val="auto"/>
          <w:sz w:val="20"/>
          <w:szCs w:val="20"/>
          <w:lang w:eastAsia="en-US"/>
        </w:rPr>
        <w:t xml:space="preserve"> Договорът се прекратява от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с</w:t>
      </w:r>
      <w:r w:rsidRPr="00506237">
        <w:rPr>
          <w:rFonts w:ascii="Verdana" w:hAnsi="Verdana" w:cs="Verdana"/>
          <w:b/>
          <w:bCs/>
          <w:color w:val="auto"/>
          <w:sz w:val="20"/>
          <w:szCs w:val="20"/>
          <w:lang w:eastAsia="en-US"/>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1. писмено уведомление до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ако в резултат на обстоятелства, възникнали след сключването на Договора, не е в състояние да изпълни своите задължения;</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 xml:space="preserve">2. едностранно писмено уведомление без предизвестие от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до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color w:val="auto"/>
          <w:sz w:val="20"/>
          <w:szCs w:val="20"/>
        </w:rPr>
        <w:t>а) при нарушения на изискванията за избягване конфликт на интереси;</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color w:val="auto"/>
          <w:sz w:val="20"/>
          <w:szCs w:val="20"/>
        </w:rPr>
        <w:t xml:space="preserve">б) при установени от компетентните органи измама или нередности, с които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е засегнал интересите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color w:val="auto"/>
          <w:sz w:val="20"/>
          <w:szCs w:val="20"/>
        </w:rPr>
        <w:t xml:space="preserve">в) при започване на процедура по ликвидация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591629">
      <w:pPr>
        <w:spacing w:line="360" w:lineRule="auto"/>
        <w:ind w:firstLine="720"/>
        <w:jc w:val="both"/>
        <w:rPr>
          <w:rFonts w:ascii="Verdana" w:hAnsi="Verdana" w:cs="Verdana"/>
          <w:b/>
          <w:bCs/>
          <w:color w:val="auto"/>
          <w:sz w:val="20"/>
          <w:szCs w:val="20"/>
        </w:rPr>
      </w:pPr>
      <w:r w:rsidRPr="00506237">
        <w:rPr>
          <w:rFonts w:ascii="Verdana" w:hAnsi="Verdana" w:cs="Verdana"/>
          <w:color w:val="auto"/>
          <w:sz w:val="20"/>
          <w:szCs w:val="20"/>
        </w:rPr>
        <w:t xml:space="preserve">г) при откриване на производство по обявяване в несъстоятелност на </w:t>
      </w:r>
      <w:r w:rsidRPr="00506237">
        <w:rPr>
          <w:rFonts w:ascii="Verdana" w:hAnsi="Verdana" w:cs="Verdana"/>
          <w:b/>
          <w:bCs/>
          <w:color w:val="auto"/>
          <w:sz w:val="20"/>
          <w:szCs w:val="20"/>
        </w:rPr>
        <w:t>ИЗПЪЛНИТЕЛЯ;</w:t>
      </w:r>
    </w:p>
    <w:p w:rsidR="00313504" w:rsidRPr="00506237" w:rsidRDefault="00313504" w:rsidP="00591629">
      <w:pPr>
        <w:spacing w:line="360" w:lineRule="auto"/>
        <w:ind w:firstLine="720"/>
        <w:jc w:val="both"/>
        <w:rPr>
          <w:rFonts w:ascii="Verdana" w:hAnsi="Verdana" w:cs="Verdana"/>
          <w:b/>
          <w:bCs/>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82. (1) ВЪЗЛОЖИТЕЛЯТ</w:t>
      </w:r>
      <w:r w:rsidRPr="00506237">
        <w:rPr>
          <w:rFonts w:ascii="Verdana" w:hAnsi="Verdana" w:cs="Verdana"/>
          <w:color w:val="auto"/>
          <w:sz w:val="20"/>
          <w:szCs w:val="20"/>
          <w:lang w:eastAsia="en-US"/>
        </w:rPr>
        <w:t xml:space="preserve"> има право едностранно да прекрати Договора, с отправянето на писмено предизвестие до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1. при забава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в изпълнението на междинните срокове в Графика за изпълнение на СМР, съгласно ревизираната Технологично-строителна програма;</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2. при забава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в изпълнението на задълженията за отстраняване на Дефекти с повече от 30 (тридесет) дни;</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 (2) ВЪЗЛОЖИТЕЛЯТ</w:t>
      </w:r>
      <w:r w:rsidRPr="00506237">
        <w:rPr>
          <w:rFonts w:ascii="Verdana" w:hAnsi="Verdana" w:cs="Verdana"/>
          <w:color w:val="auto"/>
          <w:sz w:val="20"/>
          <w:szCs w:val="20"/>
        </w:rPr>
        <w:t xml:space="preserve"> има право едностранно да прекрати Договора, с отправянето на писмено уведомление без предизвестие до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без да предоставя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допълнителен подходящ срок за изпълнение на съответното договорно задължение, в следните случаи:</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 xml:space="preserve">1. ако е налице системно неизпълнение от страна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w:t>
      </w: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2. при съществено неизпълнение, на което и да е задължение на </w:t>
      </w:r>
      <w:r w:rsidRPr="00506237">
        <w:rPr>
          <w:rFonts w:ascii="Verdana" w:hAnsi="Verdana" w:cs="Verdana"/>
          <w:b/>
          <w:bCs/>
          <w:color w:val="auto"/>
          <w:sz w:val="20"/>
          <w:szCs w:val="20"/>
          <w:lang w:eastAsia="en-US"/>
        </w:rPr>
        <w:t>ИЗПЪЛНИТЕЛЯ</w:t>
      </w:r>
      <w:r w:rsidRPr="00506237">
        <w:rPr>
          <w:rFonts w:ascii="Verdana" w:hAnsi="Verdana" w:cs="Verdana"/>
          <w:color w:val="auto"/>
          <w:sz w:val="20"/>
          <w:szCs w:val="20"/>
          <w:lang w:eastAsia="en-US"/>
        </w:rPr>
        <w:t xml:space="preserve"> по този Договор. </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color w:val="auto"/>
          <w:sz w:val="20"/>
          <w:szCs w:val="20"/>
        </w:rPr>
        <w:t>3.</w:t>
      </w:r>
      <w:r w:rsidRPr="00506237">
        <w:rPr>
          <w:rFonts w:ascii="Verdana" w:hAnsi="Verdana" w:cs="Verdana"/>
          <w:b/>
          <w:bCs/>
          <w:color w:val="auto"/>
          <w:sz w:val="20"/>
          <w:szCs w:val="20"/>
        </w:rPr>
        <w:t xml:space="preserve"> </w:t>
      </w:r>
      <w:r w:rsidRPr="00506237">
        <w:rPr>
          <w:rFonts w:ascii="Verdana" w:hAnsi="Verdana" w:cs="Verdana"/>
          <w:color w:val="auto"/>
          <w:sz w:val="20"/>
          <w:szCs w:val="20"/>
        </w:rPr>
        <w:t xml:space="preserve">в случай, че до 10 (десет) дни от Датата Началото на строителството (датата, на съставяне и подписване на Протокол </w:t>
      </w:r>
      <w:proofErr w:type="spellStart"/>
      <w:r w:rsidRPr="00506237">
        <w:rPr>
          <w:rFonts w:ascii="Verdana" w:hAnsi="Verdana" w:cs="Verdana"/>
          <w:color w:val="auto"/>
          <w:sz w:val="20"/>
          <w:szCs w:val="20"/>
        </w:rPr>
        <w:t>обр</w:t>
      </w:r>
      <w:proofErr w:type="spellEnd"/>
      <w:r w:rsidRPr="00506237">
        <w:rPr>
          <w:rFonts w:ascii="Verdana" w:hAnsi="Verdana" w:cs="Verdana"/>
          <w:color w:val="auto"/>
          <w:sz w:val="20"/>
          <w:szCs w:val="20"/>
        </w:rPr>
        <w:t xml:space="preserve">. 2 по Наредба № 3 от 31.07.2003 г. за откриване на Строителната площадка)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не е осигурил Екип за изпълнение. </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(3)</w:t>
      </w:r>
      <w:r w:rsidRPr="00506237">
        <w:rPr>
          <w:rFonts w:ascii="Verdana" w:hAnsi="Verdana" w:cs="Verdana"/>
          <w:color w:val="auto"/>
          <w:sz w:val="20"/>
          <w:szCs w:val="20"/>
        </w:rPr>
        <w:t xml:space="preserve"> При прекратяване на Договора в случаите по ал. 2, т. 3,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дължи неустойка в размер на 20 (двадесет) на сто от Цената за изпълнение на договора. Във всички случаи на прекратяване/разваляне на Договора по вина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w:t>
      </w:r>
      <w:r w:rsidRPr="00506237">
        <w:rPr>
          <w:rFonts w:ascii="Verdana" w:hAnsi="Verdana" w:cs="Verdana"/>
          <w:b/>
          <w:bCs/>
          <w:color w:val="auto"/>
          <w:sz w:val="20"/>
          <w:szCs w:val="20"/>
        </w:rPr>
        <w:t xml:space="preserve">ВЪЗЛОЖИТЕЛЯТ </w:t>
      </w:r>
      <w:r w:rsidRPr="00506237">
        <w:rPr>
          <w:rFonts w:ascii="Verdana" w:hAnsi="Verdana" w:cs="Verdana"/>
          <w:color w:val="auto"/>
          <w:sz w:val="20"/>
          <w:szCs w:val="20"/>
        </w:rPr>
        <w:t>усвоява като неустойка цялата Гаранция за изпълнение на договора.</w:t>
      </w:r>
    </w:p>
    <w:p w:rsidR="00313504" w:rsidRPr="00506237" w:rsidRDefault="00313504" w:rsidP="00591629">
      <w:pPr>
        <w:spacing w:line="360" w:lineRule="auto"/>
        <w:ind w:firstLine="708"/>
        <w:jc w:val="both"/>
        <w:rPr>
          <w:rFonts w:ascii="Verdana" w:hAnsi="Verdana" w:cs="Verdana"/>
          <w:b/>
          <w:bCs/>
          <w:color w:val="auto"/>
          <w:sz w:val="20"/>
          <w:szCs w:val="20"/>
          <w:lang w:eastAsia="en-US"/>
        </w:rPr>
      </w:pPr>
    </w:p>
    <w:p w:rsidR="00313504" w:rsidRPr="00506237" w:rsidRDefault="00313504" w:rsidP="00591629">
      <w:pPr>
        <w:spacing w:line="360" w:lineRule="auto"/>
        <w:ind w:firstLine="708"/>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83</w:t>
      </w:r>
      <w:r w:rsidRPr="00506237">
        <w:rPr>
          <w:rFonts w:ascii="Verdana" w:hAnsi="Verdana" w:cs="Verdana"/>
          <w:color w:val="auto"/>
          <w:sz w:val="20"/>
          <w:szCs w:val="20"/>
          <w:lang w:eastAsia="en-US"/>
        </w:rPr>
        <w:t>.</w:t>
      </w:r>
      <w:r w:rsidRPr="00506237">
        <w:rPr>
          <w:rFonts w:ascii="Verdana" w:hAnsi="Verdana" w:cs="Verdana"/>
          <w:b/>
          <w:bCs/>
          <w:color w:val="auto"/>
          <w:sz w:val="20"/>
          <w:szCs w:val="20"/>
          <w:lang w:eastAsia="en-US"/>
        </w:rPr>
        <w:t xml:space="preserve"> ИЗПЪЛНИТЕЛЯТ </w:t>
      </w:r>
      <w:r w:rsidRPr="00506237">
        <w:rPr>
          <w:rFonts w:ascii="Verdana" w:hAnsi="Verdana" w:cs="Verdana"/>
          <w:color w:val="auto"/>
          <w:sz w:val="20"/>
          <w:szCs w:val="20"/>
          <w:lang w:eastAsia="en-US"/>
        </w:rPr>
        <w:t xml:space="preserve">има право едностранно да прекрати Договора, с писмено предупреждение до </w:t>
      </w:r>
      <w:r w:rsidRPr="00506237">
        <w:rPr>
          <w:rFonts w:ascii="Verdana" w:hAnsi="Verdana" w:cs="Verdana"/>
          <w:b/>
          <w:bCs/>
          <w:color w:val="auto"/>
          <w:sz w:val="20"/>
          <w:szCs w:val="20"/>
          <w:lang w:eastAsia="en-US"/>
        </w:rPr>
        <w:t>ВЪЗЛОЖИТЕЛЯ</w:t>
      </w:r>
      <w:r w:rsidRPr="00506237">
        <w:rPr>
          <w:rFonts w:ascii="Verdana" w:hAnsi="Verdana" w:cs="Verdana"/>
          <w:color w:val="auto"/>
          <w:sz w:val="20"/>
          <w:szCs w:val="20"/>
          <w:lang w:eastAsia="en-US"/>
        </w:rPr>
        <w:t xml:space="preserve">, съдържащо подходящ срок за изпълнение на задължението за плащане, но не по-малко от 30 (тридесет) дни, в случай, че </w:t>
      </w:r>
      <w:r w:rsidRPr="00506237">
        <w:rPr>
          <w:rFonts w:ascii="Verdana" w:hAnsi="Verdana" w:cs="Verdana"/>
          <w:b/>
          <w:bCs/>
          <w:color w:val="auto"/>
          <w:sz w:val="20"/>
          <w:szCs w:val="20"/>
          <w:lang w:eastAsia="en-US"/>
        </w:rPr>
        <w:t xml:space="preserve">ВЪЗЛОЖИТЕЛЯТ </w:t>
      </w:r>
      <w:r w:rsidRPr="00506237">
        <w:rPr>
          <w:rFonts w:ascii="Verdana" w:hAnsi="Verdana" w:cs="Verdana"/>
          <w:color w:val="auto"/>
          <w:sz w:val="20"/>
          <w:szCs w:val="20"/>
          <w:lang w:eastAsia="en-US"/>
        </w:rPr>
        <w:t xml:space="preserve">забави дължимите плащания с повече от 120 (сто и двадесет) дни след изтичане на срока. В този случай </w:t>
      </w:r>
      <w:r w:rsidRPr="00506237">
        <w:rPr>
          <w:rFonts w:ascii="Verdana" w:hAnsi="Verdana" w:cs="Verdana"/>
          <w:b/>
          <w:bCs/>
          <w:color w:val="auto"/>
          <w:sz w:val="20"/>
          <w:szCs w:val="20"/>
          <w:lang w:eastAsia="en-US"/>
        </w:rPr>
        <w:t>ИЗПЪЛНИТЕЛЯТ</w:t>
      </w:r>
      <w:r w:rsidRPr="00506237">
        <w:rPr>
          <w:rFonts w:ascii="Verdana" w:hAnsi="Verdana" w:cs="Verdana"/>
          <w:color w:val="auto"/>
          <w:sz w:val="20"/>
          <w:szCs w:val="20"/>
          <w:lang w:eastAsia="en-US"/>
        </w:rPr>
        <w:t xml:space="preserve"> има право на законната лихва за забава върху просрочената сума.</w:t>
      </w:r>
    </w:p>
    <w:p w:rsidR="00313504" w:rsidRPr="00506237" w:rsidRDefault="00313504" w:rsidP="00591629">
      <w:pPr>
        <w:spacing w:after="120" w:line="360" w:lineRule="auto"/>
        <w:jc w:val="center"/>
        <w:rPr>
          <w:rFonts w:ascii="Verdana" w:hAnsi="Verdana" w:cs="Verdana"/>
          <w:b/>
          <w:bCs/>
          <w:color w:val="auto"/>
          <w:sz w:val="20"/>
          <w:szCs w:val="20"/>
          <w:lang w:eastAsia="en-US"/>
        </w:rPr>
      </w:pPr>
      <w:r w:rsidRPr="00506237">
        <w:rPr>
          <w:rFonts w:ascii="Verdana" w:hAnsi="Verdana" w:cs="Verdana"/>
          <w:b/>
          <w:bCs/>
          <w:color w:val="auto"/>
          <w:sz w:val="20"/>
          <w:szCs w:val="20"/>
          <w:lang w:eastAsia="en-US"/>
        </w:rPr>
        <w:t>КОНФЛИКТ НА ИНТЕРЕСИ И КОДЕКС ЗА ЕТИЧНО ПОВЕДЕНИЕ</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Чл. 84</w:t>
      </w:r>
      <w:r w:rsidRPr="00506237">
        <w:rPr>
          <w:rFonts w:ascii="Verdana" w:hAnsi="Verdana" w:cs="Verdana"/>
          <w:color w:val="auto"/>
          <w:sz w:val="20"/>
          <w:szCs w:val="20"/>
          <w:lang w:eastAsia="en-US"/>
        </w:rPr>
        <w:t xml:space="preserve"> (1) Изпълнявайки дейностите по този договор, Изпълнителят се задължава както той, така  и неговите служители да спазват определени изисквания относно конфликт на интереси и кодекс за етично поведение.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t xml:space="preserve">(2) По смисъла на настоящия договор конфликт на интереси е налице при възникване на обстоятелствата, посочени в по смисъла на чл. 57, параграф 2 от Регламент на Съвета (ЕО, </w:t>
      </w:r>
      <w:proofErr w:type="spellStart"/>
      <w:r w:rsidRPr="00506237">
        <w:rPr>
          <w:rFonts w:ascii="Verdana" w:hAnsi="Verdana" w:cs="Verdana"/>
          <w:color w:val="auto"/>
          <w:sz w:val="20"/>
          <w:szCs w:val="20"/>
          <w:lang w:eastAsia="en-US"/>
        </w:rPr>
        <w:t>Евратом</w:t>
      </w:r>
      <w:proofErr w:type="spellEnd"/>
      <w:r w:rsidRPr="00506237">
        <w:rPr>
          <w:rFonts w:ascii="Verdana" w:hAnsi="Verdana" w:cs="Verdana"/>
          <w:color w:val="auto"/>
          <w:sz w:val="20"/>
          <w:szCs w:val="20"/>
          <w:lang w:eastAsia="en-US"/>
        </w:rPr>
        <w:t>) № 966/2012.</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Чл. 85</w:t>
      </w:r>
      <w:r w:rsidRPr="00506237">
        <w:rPr>
          <w:rFonts w:ascii="Verdana" w:hAnsi="Verdana" w:cs="Verdana"/>
          <w:color w:val="auto"/>
          <w:sz w:val="20"/>
          <w:szCs w:val="20"/>
          <w:lang w:eastAsia="en-US"/>
        </w:rPr>
        <w:t xml:space="preserve"> (1) Изпълнителят 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(2) Възложителят си запазва правото да се увери, че тези мерки са адекватни и може да изиска предприемането на допълнителни мерки, ако това е необходимо.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86</w:t>
      </w:r>
      <w:r w:rsidRPr="00506237">
        <w:rPr>
          <w:rFonts w:ascii="Verdana" w:hAnsi="Verdana" w:cs="Verdana"/>
          <w:color w:val="auto"/>
          <w:sz w:val="20"/>
          <w:szCs w:val="20"/>
          <w:lang w:eastAsia="en-US"/>
        </w:rPr>
        <w:t xml:space="preserve"> (1) Изпълнителят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(2) Изпълнителят 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87</w:t>
      </w:r>
      <w:r w:rsidRPr="00506237">
        <w:rPr>
          <w:rFonts w:ascii="Verdana" w:hAnsi="Verdana" w:cs="Verdana"/>
          <w:color w:val="auto"/>
          <w:sz w:val="20"/>
          <w:szCs w:val="20"/>
          <w:lang w:eastAsia="en-US"/>
        </w:rPr>
        <w:t xml:space="preserve"> (1) Изпълнителят се задължава да се въздържа от всякакви контакти, които биха компрометирали неговата независимост, или независимостта на персонала му.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(2) В случай че Изпълнителят не поддържа такава независимост, Възложителят може да прекрати настоящия договор.</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88.</w:t>
      </w:r>
      <w:r w:rsidRPr="00506237">
        <w:rPr>
          <w:rFonts w:ascii="Verdana" w:hAnsi="Verdana" w:cs="Verdana"/>
          <w:color w:val="auto"/>
          <w:sz w:val="20"/>
          <w:szCs w:val="20"/>
          <w:lang w:eastAsia="en-US"/>
        </w:rPr>
        <w:t xml:space="preserve"> (1) Изпълнителят 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(2) </w:t>
      </w:r>
      <w:proofErr w:type="spellStart"/>
      <w:r w:rsidRPr="00506237">
        <w:rPr>
          <w:rFonts w:ascii="Verdana" w:hAnsi="Verdana" w:cs="Verdana"/>
          <w:color w:val="auto"/>
          <w:sz w:val="20"/>
          <w:szCs w:val="20"/>
          <w:lang w:eastAsia="en-US"/>
        </w:rPr>
        <w:t>Изпълнителат</w:t>
      </w:r>
      <w:proofErr w:type="spellEnd"/>
      <w:r w:rsidRPr="00506237">
        <w:rPr>
          <w:rFonts w:ascii="Verdana" w:hAnsi="Verdana" w:cs="Verdana"/>
          <w:color w:val="auto"/>
          <w:sz w:val="20"/>
          <w:szCs w:val="20"/>
          <w:lang w:eastAsia="en-US"/>
        </w:rPr>
        <w:t xml:space="preserve"> се задължава да се въздържа от всякакви публични изявления във връзка с настоящия договор,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color w:val="auto"/>
          <w:sz w:val="20"/>
          <w:szCs w:val="20"/>
          <w:lang w:eastAsia="en-US"/>
        </w:rPr>
        <w:t>(3) Изпълнителят се задължава да не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89.</w:t>
      </w:r>
      <w:r w:rsidRPr="00506237">
        <w:rPr>
          <w:rFonts w:ascii="Verdana" w:hAnsi="Verdana" w:cs="Verdana"/>
          <w:color w:val="auto"/>
          <w:sz w:val="20"/>
          <w:szCs w:val="20"/>
          <w:lang w:eastAsia="en-US"/>
        </w:rPr>
        <w:t xml:space="preserve"> В случай че Изпълнителят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Възложителя, Възложителят може да прекрати настоящия договор, без това да е в ущърб на изпълнимите права на Изпълнителя по него.</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90.</w:t>
      </w:r>
      <w:r w:rsidRPr="00506237">
        <w:rPr>
          <w:rFonts w:ascii="Verdana" w:hAnsi="Verdana" w:cs="Verdana"/>
          <w:color w:val="auto"/>
          <w:sz w:val="20"/>
          <w:szCs w:val="20"/>
          <w:lang w:eastAsia="en-US"/>
        </w:rPr>
        <w:t xml:space="preserve"> Изпълнителят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Възложителя.</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91.</w:t>
      </w:r>
      <w:r w:rsidRPr="00506237">
        <w:rPr>
          <w:rFonts w:ascii="Verdana" w:hAnsi="Verdana" w:cs="Verdana"/>
          <w:color w:val="auto"/>
          <w:sz w:val="20"/>
          <w:szCs w:val="20"/>
          <w:lang w:eastAsia="en-US"/>
        </w:rPr>
        <w:t xml:space="preserve"> Изпълнителят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92.</w:t>
      </w:r>
      <w:r w:rsidRPr="00506237">
        <w:rPr>
          <w:rFonts w:ascii="Verdana" w:hAnsi="Verdana" w:cs="Verdana"/>
          <w:color w:val="auto"/>
          <w:sz w:val="20"/>
          <w:szCs w:val="20"/>
          <w:lang w:eastAsia="en-US"/>
        </w:rPr>
        <w:t xml:space="preserve"> Изпълнителят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93.</w:t>
      </w:r>
      <w:r w:rsidRPr="00506237">
        <w:rPr>
          <w:rFonts w:ascii="Verdana" w:hAnsi="Verdana" w:cs="Verdana"/>
          <w:color w:val="auto"/>
          <w:sz w:val="20"/>
          <w:szCs w:val="20"/>
          <w:lang w:eastAsia="en-US"/>
        </w:rPr>
        <w:t xml:space="preserve"> Изпълнителят се задължава както той, така и назначеният или ангажиран от него персонал, да не ползват в ущърб на Възложителя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94.</w:t>
      </w:r>
      <w:r w:rsidRPr="00506237">
        <w:rPr>
          <w:rFonts w:ascii="Verdana" w:hAnsi="Verdana" w:cs="Verdana"/>
          <w:color w:val="auto"/>
          <w:sz w:val="20"/>
          <w:szCs w:val="20"/>
          <w:lang w:eastAsia="en-US"/>
        </w:rPr>
        <w:t xml:space="preserve"> (1) Изпълнителят се задължава изпълнението на настоящия договор да не води до необичайни комерсиални разходи.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(2) В случай че се появят такива комерсиални разходи, настоящият договор ще бъде прекратен.</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(3) 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Възложителя.</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(4) При поискване Изпълнителят се задължава да предостави на Възложителя удостоверяващи доказателства във връзка с условията, при които се изпълнява настоящия договор, при спазване на разпоредбите на действащото българско законодателство.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(5) Възложителят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313504" w:rsidRPr="00506237" w:rsidRDefault="00313504" w:rsidP="00591629">
      <w:pPr>
        <w:pStyle w:val="Default"/>
        <w:spacing w:before="40" w:after="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95.</w:t>
      </w:r>
      <w:r w:rsidRPr="00506237">
        <w:rPr>
          <w:rFonts w:ascii="Verdana" w:hAnsi="Verdana" w:cs="Verdana"/>
          <w:color w:val="auto"/>
          <w:sz w:val="20"/>
          <w:szCs w:val="20"/>
          <w:lang w:eastAsia="en-US"/>
        </w:rPr>
        <w:t xml:space="preserve"> Изпълнителят е длъжен да уведоми незабавно Възложителя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13504" w:rsidRPr="00506237" w:rsidRDefault="00313504" w:rsidP="00591629">
      <w:pPr>
        <w:pStyle w:val="Default"/>
        <w:spacing w:before="120" w:after="2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ab/>
        <w:t>Чл. 96.</w:t>
      </w:r>
      <w:r w:rsidRPr="00506237">
        <w:rPr>
          <w:rFonts w:ascii="Verdana" w:hAnsi="Verdana" w:cs="Verdana"/>
          <w:color w:val="auto"/>
          <w:sz w:val="20"/>
          <w:szCs w:val="20"/>
          <w:lang w:eastAsia="en-US"/>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313504" w:rsidRPr="00506237" w:rsidRDefault="00313504" w:rsidP="00591629">
      <w:pPr>
        <w:pStyle w:val="Default"/>
        <w:spacing w:before="120" w:after="120" w:line="360" w:lineRule="auto"/>
        <w:ind w:firstLine="1"/>
        <w:jc w:val="both"/>
        <w:rPr>
          <w:rFonts w:ascii="Verdana" w:hAnsi="Verdana" w:cs="Verdana"/>
          <w:b/>
          <w:bCs/>
          <w:color w:val="auto"/>
          <w:sz w:val="20"/>
          <w:szCs w:val="20"/>
          <w:lang w:val="en-US" w:eastAsia="en-US"/>
        </w:rPr>
      </w:pPr>
      <w:r w:rsidRPr="00506237">
        <w:rPr>
          <w:rFonts w:ascii="Verdana" w:hAnsi="Verdana" w:cs="Verdana"/>
          <w:color w:val="auto"/>
          <w:sz w:val="20"/>
          <w:szCs w:val="20"/>
          <w:lang w:eastAsia="en-US"/>
        </w:rPr>
        <w:tab/>
      </w:r>
      <w:r w:rsidRPr="00506237">
        <w:rPr>
          <w:rFonts w:ascii="Verdana" w:hAnsi="Verdana" w:cs="Verdana"/>
          <w:b/>
          <w:bCs/>
          <w:color w:val="auto"/>
          <w:sz w:val="20"/>
          <w:szCs w:val="20"/>
          <w:lang w:eastAsia="en-US"/>
        </w:rPr>
        <w:t>Чл. 97.</w:t>
      </w:r>
      <w:r w:rsidRPr="00506237">
        <w:rPr>
          <w:rFonts w:ascii="Verdana" w:hAnsi="Verdana" w:cs="Verdana"/>
          <w:color w:val="auto"/>
          <w:sz w:val="20"/>
          <w:szCs w:val="20"/>
          <w:lang w:eastAsia="en-US"/>
        </w:rPr>
        <w:t xml:space="preserve"> Без да противоречи на Регламент № 1083/2006 г., чл. 2, т. 7 за нередност по настоящия договор се счита всяко действие или бездействие на стопански субект, което има или би имало като последица нанасянето на вреда на общия бюджет по проекта, като бъде отчетен неоправдан разход. За нередност се счита всяко неправомерно отчитане на дейности по настоящия договор, което би довело до изплащането на неоправдани разходи </w:t>
      </w:r>
      <w:r w:rsidRPr="00506237">
        <w:rPr>
          <w:rFonts w:ascii="Verdana" w:hAnsi="Verdana" w:cs="Verdana"/>
          <w:color w:val="auto"/>
          <w:sz w:val="20"/>
          <w:szCs w:val="20"/>
          <w:lang w:val="en-US" w:eastAsia="en-US"/>
        </w:rPr>
        <w:t>.</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98</w:t>
      </w:r>
      <w:r w:rsidRPr="00506237">
        <w:rPr>
          <w:rFonts w:ascii="Verdana" w:hAnsi="Verdana" w:cs="Verdana"/>
          <w:color w:val="auto"/>
          <w:sz w:val="20"/>
          <w:szCs w:val="20"/>
          <w:lang w:eastAsia="en-US"/>
        </w:rPr>
        <w:t>. ИЗПЪЛНИТЕЛЯТ се задължава незабавно да докладва на ВЪЗЛОЖИТЕЛЯ всички заподозрени и/или доказани случаи на измама и/или нередност в срок от 3 работни дни от разкриването на нередността.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99.</w:t>
      </w:r>
      <w:r w:rsidRPr="00506237">
        <w:rPr>
          <w:rFonts w:ascii="Verdana" w:hAnsi="Verdana" w:cs="Verdana"/>
          <w:color w:val="auto"/>
          <w:sz w:val="20"/>
          <w:szCs w:val="20"/>
          <w:lang w:eastAsia="en-US"/>
        </w:rPr>
        <w:t xml:space="preserve"> ИЗПЪЛНИТЕЛЯТ е длъжен да уведоми всички свои служители, работещи по изпълнението на проекта относно определението за нередност и да ги задължи да докладват всеки случай на подозрение и/или доказани случаи на нередност.</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 xml:space="preserve">Чл. 100. </w:t>
      </w:r>
      <w:r w:rsidRPr="00506237">
        <w:rPr>
          <w:rFonts w:ascii="Verdana" w:hAnsi="Verdana" w:cs="Verdana"/>
          <w:color w:val="auto"/>
          <w:sz w:val="20"/>
          <w:szCs w:val="20"/>
          <w:lang w:eastAsia="en-US"/>
        </w:rPr>
        <w:t xml:space="preserve"> В случай на установена нередност, ИЗПЪЛНИТЕЛЯТ е длъжен да възстанови всички неправомерно изплатени и/или надплатени суми и на дължимите лихви по тези суми.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101.</w:t>
      </w:r>
      <w:r w:rsidRPr="00506237">
        <w:rPr>
          <w:rFonts w:ascii="Verdana" w:hAnsi="Verdana" w:cs="Verdana"/>
          <w:color w:val="auto"/>
          <w:sz w:val="20"/>
          <w:szCs w:val="20"/>
          <w:lang w:eastAsia="en-US"/>
        </w:rPr>
        <w:t xml:space="preserve"> (1) ВЪЗЛОЖИТЕЛЯТ, в 3-дневен срок от установяване на неправомерно платените и/или надплатените суми, изпраща покана до ИЗПЪЛНИТЕЛЯ да плати доброволно задължението си в 10-дневен срок от получаване на поканата.</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(2) В поканата за доброволно възстановяване до ИЗПЪЛНИТЕЛЯ ВЪЗЛОЖИТЕЛЯТ посочва размера на дължимите суми, срока за възстановяването им, данни за банковата сметка, по която да бъдат възстановени, както и реда, по които ВЪЗЛОЖИТЕЛЯТ да бъде уведомен от ИЗПЪЛНИТЕЛЯ за доброволно възстановените суми. В поканата се посочват и възможните санкции и процедури в случай, че изискването за възстановяване на дължимите суми не бъде изпълнено в указания срок.</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(3) В случай, че ИЗПЪЛНИТЕЛЯТ не възстанови изисканите суми в упоменатите срокове, ИЗПЪЛНИТЕЛЯТ и ВЪЗЛОЖИТЕЛЯТ се съгласяват настоящият договор да послужи като несъдебно изпълнително основание за събиране на дължимите по ал.2 суми на ВЪЗЛОЖИТЕЛЯ.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color w:val="auto"/>
          <w:sz w:val="20"/>
          <w:szCs w:val="20"/>
          <w:lang w:eastAsia="en-US"/>
        </w:rPr>
        <w:t xml:space="preserve">(4) Сумите, подлежащи на възстановяване от ИЗПЪЛНИТЕЛЯ, могат да бъдат прихванати от всякакви суми, дължими от ВЪЗЛОЖИТЕЛЯ на ИЗПЪЛНИТЕЛЯ. </w:t>
      </w:r>
    </w:p>
    <w:p w:rsidR="00313504" w:rsidRPr="00506237" w:rsidRDefault="00313504" w:rsidP="00591629">
      <w:pPr>
        <w:pStyle w:val="Default"/>
        <w:spacing w:before="120" w:after="120" w:line="360" w:lineRule="auto"/>
        <w:ind w:firstLine="1"/>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102.</w:t>
      </w:r>
      <w:r w:rsidRPr="00506237">
        <w:rPr>
          <w:rFonts w:ascii="Verdana" w:hAnsi="Verdana" w:cs="Verdana"/>
          <w:color w:val="auto"/>
          <w:sz w:val="20"/>
          <w:szCs w:val="20"/>
          <w:lang w:eastAsia="en-US"/>
        </w:rPr>
        <w:t xml:space="preserve"> В случай на констатации след приключване на настоящия договор или по време на изпълнението му бъде поискано възстановяване на суми, свързани с нередности, ИЗПЪЛНИТЕЛЯТ се задължава да възстанови посочената сума в указния размер и срок на ВЪЗЛОЖИТЕЛЯ по реда и при условията на </w:t>
      </w:r>
      <w:proofErr w:type="spellStart"/>
      <w:r w:rsidRPr="00506237">
        <w:rPr>
          <w:rFonts w:ascii="Verdana" w:hAnsi="Verdana" w:cs="Verdana"/>
          <w:b/>
          <w:bCs/>
          <w:color w:val="auto"/>
          <w:sz w:val="20"/>
          <w:szCs w:val="20"/>
          <w:lang w:eastAsia="en-US"/>
        </w:rPr>
        <w:t>чл</w:t>
      </w:r>
      <w:proofErr w:type="spellEnd"/>
      <w:r w:rsidRPr="00506237">
        <w:rPr>
          <w:rFonts w:ascii="Verdana" w:hAnsi="Verdana" w:cs="Verdana"/>
          <w:b/>
          <w:bCs/>
          <w:color w:val="auto"/>
          <w:sz w:val="20"/>
          <w:szCs w:val="20"/>
          <w:lang w:eastAsia="en-US"/>
        </w:rPr>
        <w:t xml:space="preserve"> 101 .</w:t>
      </w:r>
    </w:p>
    <w:p w:rsidR="00313504" w:rsidRPr="00506237" w:rsidRDefault="00313504" w:rsidP="00591629">
      <w:pPr>
        <w:spacing w:after="240" w:line="360" w:lineRule="auto"/>
        <w:jc w:val="both"/>
        <w:rPr>
          <w:rFonts w:ascii="Verdana" w:hAnsi="Verdana" w:cs="Verdana"/>
          <w:color w:val="auto"/>
          <w:sz w:val="20"/>
          <w:szCs w:val="20"/>
          <w:lang w:eastAsia="en-US"/>
        </w:rPr>
      </w:pPr>
      <w:r w:rsidRPr="00506237">
        <w:rPr>
          <w:rFonts w:ascii="Verdana" w:hAnsi="Verdana" w:cs="Verdana"/>
          <w:b/>
          <w:bCs/>
          <w:color w:val="auto"/>
          <w:sz w:val="20"/>
          <w:szCs w:val="20"/>
          <w:lang w:eastAsia="en-US"/>
        </w:rPr>
        <w:t>Чл. 103.</w:t>
      </w:r>
      <w:r w:rsidRPr="00506237">
        <w:rPr>
          <w:rFonts w:ascii="Verdana" w:hAnsi="Verdana" w:cs="Verdana"/>
          <w:color w:val="auto"/>
          <w:sz w:val="20"/>
          <w:szCs w:val="20"/>
          <w:lang w:eastAsia="en-US"/>
        </w:rPr>
        <w:t xml:space="preserve"> Банковите такси, свързани с връщането на дължими суми на ВЪЗЛОЖИТЕЛЯ, са изцяло за сметка на ИЗПЪЛНИТЕЛЯ.</w:t>
      </w:r>
    </w:p>
    <w:p w:rsidR="00313504" w:rsidRPr="00506237" w:rsidRDefault="00313504" w:rsidP="0059162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9" w:name="_Toc220843980"/>
      <w:r w:rsidRPr="00506237">
        <w:rPr>
          <w:rFonts w:ascii="Verdana" w:hAnsi="Verdana" w:cs="Verdana"/>
          <w:b/>
          <w:bCs/>
          <w:caps/>
          <w:color w:val="auto"/>
          <w:kern w:val="32"/>
          <w:sz w:val="20"/>
          <w:szCs w:val="20"/>
          <w:lang w:eastAsia="en-US"/>
        </w:rPr>
        <w:t>ХІ</w:t>
      </w:r>
      <w:r w:rsidRPr="00506237">
        <w:rPr>
          <w:rFonts w:ascii="Verdana" w:hAnsi="Verdana" w:cs="Verdana"/>
          <w:b/>
          <w:bCs/>
          <w:caps/>
          <w:color w:val="auto"/>
          <w:kern w:val="32"/>
          <w:sz w:val="20"/>
          <w:szCs w:val="20"/>
          <w:lang w:val="en-US" w:eastAsia="en-US"/>
        </w:rPr>
        <w:t>II</w:t>
      </w:r>
      <w:r w:rsidRPr="00506237">
        <w:rPr>
          <w:rFonts w:ascii="Verdana" w:hAnsi="Verdana" w:cs="Verdana"/>
          <w:b/>
          <w:bCs/>
          <w:caps/>
          <w:color w:val="auto"/>
          <w:kern w:val="32"/>
          <w:sz w:val="20"/>
          <w:szCs w:val="20"/>
          <w:lang w:eastAsia="en-US"/>
        </w:rPr>
        <w:t>. ДРУГИ УСЛОВИЯ</w:t>
      </w:r>
      <w:bookmarkEnd w:id="9"/>
    </w:p>
    <w:p w:rsidR="00313504" w:rsidRPr="00506237" w:rsidRDefault="00313504" w:rsidP="00591629">
      <w:pPr>
        <w:autoSpaceDE w:val="0"/>
        <w:autoSpaceDN w:val="0"/>
        <w:adjustRightInd w:val="0"/>
        <w:spacing w:line="360" w:lineRule="auto"/>
        <w:jc w:val="both"/>
        <w:rPr>
          <w:rFonts w:ascii="Verdana" w:hAnsi="Verdana" w:cs="Verdana"/>
          <w:color w:val="auto"/>
          <w:sz w:val="20"/>
          <w:szCs w:val="20"/>
          <w:lang w:val="ru-RU"/>
        </w:rPr>
      </w:pPr>
    </w:p>
    <w:p w:rsidR="00313504" w:rsidRPr="00506237" w:rsidRDefault="00313504" w:rsidP="00591629">
      <w:pPr>
        <w:spacing w:line="360" w:lineRule="auto"/>
        <w:ind w:firstLine="708"/>
        <w:jc w:val="both"/>
        <w:rPr>
          <w:rFonts w:ascii="Verdana" w:hAnsi="Verdana" w:cs="Verdana"/>
          <w:b/>
          <w:bCs/>
          <w:color w:val="auto"/>
          <w:sz w:val="20"/>
          <w:szCs w:val="20"/>
        </w:rPr>
      </w:pPr>
      <w:r w:rsidRPr="00506237">
        <w:rPr>
          <w:rFonts w:ascii="Verdana" w:hAnsi="Verdana" w:cs="Verdana"/>
          <w:b/>
          <w:bCs/>
          <w:color w:val="auto"/>
          <w:sz w:val="20"/>
          <w:szCs w:val="20"/>
        </w:rPr>
        <w:t>Чл. 104. (1)</w:t>
      </w:r>
      <w:r w:rsidRPr="00506237">
        <w:rPr>
          <w:rFonts w:ascii="Verdana" w:hAnsi="Verdana" w:cs="Verdana"/>
          <w:color w:val="auto"/>
          <w:sz w:val="20"/>
          <w:szCs w:val="20"/>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506237">
        <w:rPr>
          <w:rFonts w:ascii="Verdana" w:hAnsi="Verdana" w:cs="Verdana"/>
          <w:b/>
          <w:bCs/>
          <w:color w:val="auto"/>
          <w:sz w:val="20"/>
          <w:szCs w:val="20"/>
        </w:rPr>
        <w:t>ИЗПЪЛНИТЕЛЯ;</w:t>
      </w:r>
    </w:p>
    <w:p w:rsidR="00313504" w:rsidRPr="00506237" w:rsidRDefault="00313504" w:rsidP="00591629">
      <w:pPr>
        <w:spacing w:line="360" w:lineRule="auto"/>
        <w:ind w:firstLine="720"/>
        <w:jc w:val="both"/>
        <w:rPr>
          <w:rFonts w:ascii="Verdana" w:hAnsi="Verdana" w:cs="Verdana"/>
          <w:color w:val="auto"/>
          <w:sz w:val="20"/>
          <w:szCs w:val="20"/>
        </w:rPr>
      </w:pPr>
      <w:r w:rsidRPr="00506237">
        <w:rPr>
          <w:rFonts w:ascii="Verdana" w:hAnsi="Verdana" w:cs="Verdana"/>
          <w:b/>
          <w:bCs/>
          <w:color w:val="auto"/>
          <w:sz w:val="20"/>
          <w:szCs w:val="20"/>
        </w:rPr>
        <w:t xml:space="preserve">(2) </w:t>
      </w:r>
      <w:r w:rsidRPr="00506237">
        <w:rPr>
          <w:rFonts w:ascii="Verdana" w:hAnsi="Verdana" w:cs="Verdana"/>
          <w:color w:val="auto"/>
          <w:sz w:val="20"/>
          <w:szCs w:val="20"/>
        </w:rPr>
        <w:t xml:space="preserve">При преобразуване без прекратяване, промяна на наименованието, </w:t>
      </w:r>
      <w:proofErr w:type="spellStart"/>
      <w:r w:rsidRPr="00506237">
        <w:rPr>
          <w:rFonts w:ascii="Verdana" w:hAnsi="Verdana" w:cs="Verdana"/>
          <w:color w:val="auto"/>
          <w:sz w:val="20"/>
          <w:szCs w:val="20"/>
        </w:rPr>
        <w:t>правноорганизационната</w:t>
      </w:r>
      <w:proofErr w:type="spellEnd"/>
      <w:r w:rsidRPr="00506237">
        <w:rPr>
          <w:rFonts w:ascii="Verdana" w:hAnsi="Verdana" w:cs="Verdana"/>
          <w:color w:val="auto"/>
          <w:sz w:val="20"/>
          <w:szCs w:val="20"/>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w:t>
      </w:r>
      <w:r w:rsidRPr="00506237">
        <w:rPr>
          <w:rFonts w:ascii="Verdana" w:hAnsi="Verdana" w:cs="Verdana"/>
          <w:b/>
          <w:bCs/>
          <w:color w:val="auto"/>
          <w:sz w:val="20"/>
          <w:szCs w:val="20"/>
        </w:rPr>
        <w:t>ИЗПЪЛНИТЕЛЯТ</w:t>
      </w:r>
      <w:r w:rsidRPr="00506237">
        <w:rPr>
          <w:rFonts w:ascii="Verdana" w:hAnsi="Verdana" w:cs="Verdana"/>
          <w:color w:val="auto"/>
          <w:sz w:val="20"/>
          <w:szCs w:val="20"/>
        </w:rPr>
        <w:t xml:space="preserve"> се задължава да уведоми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за промяната в 7-дневен срок от вписването й в съответния регистър.</w:t>
      </w:r>
    </w:p>
    <w:p w:rsidR="00313504" w:rsidRPr="00506237" w:rsidRDefault="00313504" w:rsidP="00591629">
      <w:pPr>
        <w:spacing w:line="360" w:lineRule="auto"/>
        <w:ind w:firstLine="720"/>
        <w:jc w:val="both"/>
        <w:rPr>
          <w:rFonts w:ascii="Verdana" w:hAnsi="Verdana" w:cs="Verdana"/>
          <w:color w:val="auto"/>
          <w:spacing w:val="-2"/>
          <w:sz w:val="20"/>
          <w:szCs w:val="20"/>
        </w:rPr>
      </w:pPr>
      <w:r w:rsidRPr="00506237">
        <w:rPr>
          <w:rFonts w:ascii="Verdana" w:hAnsi="Verdana" w:cs="Verdana"/>
          <w:b/>
          <w:bCs/>
          <w:color w:val="auto"/>
          <w:spacing w:val="-2"/>
          <w:sz w:val="20"/>
          <w:szCs w:val="20"/>
        </w:rPr>
        <w:t>(3)</w:t>
      </w:r>
      <w:r w:rsidRPr="00506237">
        <w:rPr>
          <w:rFonts w:ascii="Verdana" w:hAnsi="Verdana" w:cs="Verdana"/>
          <w:color w:val="auto"/>
          <w:spacing w:val="-2"/>
          <w:sz w:val="20"/>
          <w:szCs w:val="20"/>
        </w:rPr>
        <w:t xml:space="preserve"> Страните нямат право да прехвърлят изцяло или частично правата и задълженията си по Договора.</w:t>
      </w:r>
    </w:p>
    <w:p w:rsidR="00313504" w:rsidRPr="00506237" w:rsidRDefault="00313504" w:rsidP="00591629">
      <w:pPr>
        <w:spacing w:line="360" w:lineRule="auto"/>
        <w:ind w:firstLine="720"/>
        <w:jc w:val="both"/>
        <w:rPr>
          <w:rFonts w:ascii="Verdana" w:hAnsi="Verdana" w:cs="Verdana"/>
          <w:color w:val="auto"/>
          <w:spacing w:val="-2"/>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 xml:space="preserve">Чл. 105. </w:t>
      </w:r>
      <w:r w:rsidRPr="00506237">
        <w:rPr>
          <w:rFonts w:ascii="Verdana" w:hAnsi="Verdana" w:cs="Verdana"/>
          <w:color w:val="auto"/>
          <w:sz w:val="20"/>
          <w:szCs w:val="20"/>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313504" w:rsidRPr="00506237" w:rsidRDefault="00313504" w:rsidP="00591629">
      <w:pPr>
        <w:spacing w:line="360" w:lineRule="auto"/>
        <w:ind w:firstLine="708"/>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106. (1)</w:t>
      </w:r>
      <w:r w:rsidRPr="00506237">
        <w:rPr>
          <w:rFonts w:ascii="Verdana" w:hAnsi="Verdana" w:cs="Verdana"/>
          <w:color w:val="auto"/>
          <w:sz w:val="20"/>
          <w:szCs w:val="20"/>
        </w:rPr>
        <w:t xml:space="preserve"> Ако друго не е уточнено, дните в този Договор се считат за календарни.</w:t>
      </w:r>
    </w:p>
    <w:p w:rsidR="00313504" w:rsidRPr="00506237" w:rsidRDefault="00313504" w:rsidP="00591629">
      <w:pPr>
        <w:spacing w:line="360" w:lineRule="auto"/>
        <w:ind w:firstLine="709"/>
        <w:jc w:val="both"/>
        <w:rPr>
          <w:rFonts w:ascii="Verdana" w:hAnsi="Verdana" w:cs="Verdana"/>
          <w:color w:val="auto"/>
          <w:sz w:val="20"/>
          <w:szCs w:val="20"/>
        </w:rPr>
      </w:pPr>
      <w:r w:rsidRPr="00506237">
        <w:rPr>
          <w:rFonts w:ascii="Verdana" w:hAnsi="Verdana" w:cs="Verdana"/>
          <w:b/>
          <w:bCs/>
          <w:color w:val="auto"/>
          <w:sz w:val="20"/>
          <w:szCs w:val="20"/>
        </w:rPr>
        <w:t xml:space="preserve">  (2)</w:t>
      </w:r>
      <w:r w:rsidRPr="00506237">
        <w:rPr>
          <w:rFonts w:ascii="Verdana" w:hAnsi="Verdana" w:cs="Verdana"/>
          <w:color w:val="auto"/>
          <w:sz w:val="20"/>
          <w:szCs w:val="20"/>
        </w:rPr>
        <w:t xml:space="preserve"> Сроковете по договора се броят по реда на Закона за задълженията и договорите.</w:t>
      </w: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107. (1)</w:t>
      </w:r>
      <w:r w:rsidRPr="00506237">
        <w:rPr>
          <w:rFonts w:ascii="Verdana" w:hAnsi="Verdana" w:cs="Verdana"/>
          <w:color w:val="auto"/>
          <w:sz w:val="20"/>
          <w:szCs w:val="20"/>
        </w:rPr>
        <w:t xml:space="preserve"> </w:t>
      </w:r>
      <w:r w:rsidRPr="00506237">
        <w:rPr>
          <w:rFonts w:ascii="Verdana" w:hAnsi="Verdana" w:cs="Verdana"/>
          <w:b/>
          <w:bCs/>
          <w:color w:val="auto"/>
          <w:sz w:val="20"/>
          <w:szCs w:val="20"/>
        </w:rPr>
        <w:t>ВЪЗЛОЖИТЕЛЯТ</w:t>
      </w:r>
      <w:r w:rsidRPr="00506237">
        <w:rPr>
          <w:rFonts w:ascii="Verdana" w:hAnsi="Verdana" w:cs="Verdana"/>
          <w:color w:val="auto"/>
          <w:sz w:val="20"/>
          <w:szCs w:val="20"/>
        </w:rPr>
        <w:t xml:space="preserve"> издава препоръка за добро изпълнение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w:t>
      </w:r>
    </w:p>
    <w:p w:rsidR="00313504" w:rsidRPr="00506237" w:rsidRDefault="00313504" w:rsidP="00591629">
      <w:pPr>
        <w:spacing w:line="360" w:lineRule="auto"/>
        <w:ind w:firstLine="851"/>
        <w:jc w:val="both"/>
        <w:rPr>
          <w:rFonts w:ascii="Verdana" w:hAnsi="Verdana" w:cs="Verdana"/>
          <w:color w:val="auto"/>
          <w:sz w:val="20"/>
          <w:szCs w:val="20"/>
        </w:rPr>
      </w:pPr>
      <w:r w:rsidRPr="00506237">
        <w:rPr>
          <w:rFonts w:ascii="Verdana" w:hAnsi="Verdana" w:cs="Verdana"/>
          <w:b/>
          <w:bCs/>
          <w:color w:val="auto"/>
          <w:sz w:val="20"/>
          <w:szCs w:val="20"/>
        </w:rPr>
        <w:t xml:space="preserve">(2) </w:t>
      </w:r>
      <w:r w:rsidRPr="00506237">
        <w:rPr>
          <w:rFonts w:ascii="Verdana" w:hAnsi="Verdana" w:cs="Verdana"/>
          <w:color w:val="auto"/>
          <w:sz w:val="20"/>
          <w:szCs w:val="20"/>
        </w:rPr>
        <w:t xml:space="preserve">Във всички останали случаи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издава отказ за даване на препоръка за добро изпълнение.</w:t>
      </w:r>
    </w:p>
    <w:p w:rsidR="00313504" w:rsidRPr="00506237" w:rsidRDefault="00313504" w:rsidP="00591629">
      <w:pPr>
        <w:spacing w:line="360" w:lineRule="auto"/>
        <w:ind w:firstLine="851"/>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 108.</w:t>
      </w:r>
      <w:r w:rsidRPr="00506237">
        <w:rPr>
          <w:rFonts w:ascii="Verdana" w:hAnsi="Verdana" w:cs="Verdana"/>
          <w:color w:val="auto"/>
          <w:sz w:val="20"/>
          <w:szCs w:val="20"/>
        </w:rPr>
        <w:t xml:space="preserve"> Когато в този Договор е предвидено, че определено действие или отговорност е за сметка на </w:t>
      </w:r>
      <w:r w:rsidRPr="00506237">
        <w:rPr>
          <w:rFonts w:ascii="Verdana" w:hAnsi="Verdana" w:cs="Verdana"/>
          <w:b/>
          <w:bCs/>
          <w:color w:val="auto"/>
          <w:sz w:val="20"/>
          <w:szCs w:val="20"/>
        </w:rPr>
        <w:t>ИЗПЪЛНИТЕЛЯ</w:t>
      </w:r>
      <w:r w:rsidRPr="00506237">
        <w:rPr>
          <w:rFonts w:ascii="Verdana" w:hAnsi="Verdana" w:cs="Verdana"/>
          <w:color w:val="auto"/>
          <w:sz w:val="20"/>
          <w:szCs w:val="20"/>
        </w:rPr>
        <w:t xml:space="preserve">, то разходите за това действие или отговорност не могат да се искат от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като допълнение към Цената за изпълнение на Договора.</w:t>
      </w:r>
    </w:p>
    <w:p w:rsidR="00313504" w:rsidRPr="00506237" w:rsidRDefault="00313504" w:rsidP="00591629">
      <w:pPr>
        <w:spacing w:line="360" w:lineRule="auto"/>
        <w:ind w:firstLine="708"/>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 xml:space="preserve">Чл. 109. (1) </w:t>
      </w:r>
      <w:r w:rsidRPr="00506237">
        <w:rPr>
          <w:rFonts w:ascii="Verdana" w:hAnsi="Verdana" w:cs="Verdana"/>
          <w:color w:val="auto"/>
          <w:sz w:val="20"/>
          <w:szCs w:val="20"/>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rPr>
        <w:tab/>
      </w:r>
    </w:p>
    <w:p w:rsidR="00313504" w:rsidRPr="00506237" w:rsidRDefault="00313504" w:rsidP="0023178B">
      <w:pPr>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1. за </w:t>
      </w:r>
      <w:r w:rsidRPr="00506237">
        <w:rPr>
          <w:rFonts w:ascii="Verdana" w:hAnsi="Verdana" w:cs="Verdana"/>
          <w:b/>
          <w:bCs/>
          <w:color w:val="auto"/>
          <w:sz w:val="20"/>
          <w:szCs w:val="20"/>
        </w:rPr>
        <w:t>ВЪЗЛОЖИТЕЛЯ</w:t>
      </w:r>
      <w:r w:rsidRPr="00506237">
        <w:rPr>
          <w:rFonts w:ascii="Verdana" w:hAnsi="Verdana" w:cs="Verdana"/>
          <w:color w:val="auto"/>
          <w:sz w:val="20"/>
          <w:szCs w:val="20"/>
        </w:rPr>
        <w:t xml:space="preserve">: [.................изписва се име и адрес на </w:t>
      </w:r>
      <w:r w:rsidRPr="00506237">
        <w:rPr>
          <w:rFonts w:ascii="Verdana" w:hAnsi="Verdana" w:cs="Verdana"/>
          <w:b/>
          <w:bCs/>
          <w:color w:val="auto"/>
          <w:sz w:val="20"/>
          <w:szCs w:val="20"/>
        </w:rPr>
        <w:t>ВЪЗЛОЖИТЕЛЯ ...................</w:t>
      </w:r>
      <w:r w:rsidRPr="00506237">
        <w:rPr>
          <w:rFonts w:ascii="Verdana" w:hAnsi="Verdana" w:cs="Verdana"/>
          <w:color w:val="auto"/>
          <w:sz w:val="20"/>
          <w:szCs w:val="20"/>
        </w:rPr>
        <w:t>].</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rPr>
        <w:t xml:space="preserve">,  </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lang w:val="ru-RU"/>
        </w:rPr>
        <w:t xml:space="preserve">2. за </w:t>
      </w:r>
      <w:r w:rsidRPr="00506237">
        <w:rPr>
          <w:rFonts w:ascii="Verdana" w:hAnsi="Verdana" w:cs="Verdana"/>
          <w:b/>
          <w:bCs/>
          <w:color w:val="auto"/>
          <w:sz w:val="20"/>
          <w:szCs w:val="20"/>
          <w:lang w:val="ru-RU"/>
        </w:rPr>
        <w:t>ИЗПЪЛНИТЕЛЯ</w:t>
      </w:r>
      <w:proofErr w:type="gramStart"/>
      <w:r w:rsidRPr="00506237">
        <w:rPr>
          <w:rFonts w:ascii="Verdana" w:hAnsi="Verdana" w:cs="Verdana"/>
          <w:color w:val="auto"/>
          <w:sz w:val="20"/>
          <w:szCs w:val="20"/>
          <w:lang w:val="ru-RU"/>
        </w:rPr>
        <w:t xml:space="preserve">: </w:t>
      </w:r>
      <w:r w:rsidRPr="00506237">
        <w:rPr>
          <w:rFonts w:ascii="Verdana" w:hAnsi="Verdana" w:cs="Verdana"/>
          <w:color w:val="auto"/>
          <w:sz w:val="20"/>
          <w:szCs w:val="20"/>
        </w:rPr>
        <w:t>[.................</w:t>
      </w:r>
      <w:proofErr w:type="gramEnd"/>
      <w:r w:rsidRPr="00506237">
        <w:rPr>
          <w:rFonts w:ascii="Verdana" w:hAnsi="Verdana" w:cs="Verdana"/>
          <w:color w:val="auto"/>
          <w:sz w:val="20"/>
          <w:szCs w:val="20"/>
        </w:rPr>
        <w:t xml:space="preserve">изписва се име и адрес на </w:t>
      </w:r>
      <w:r w:rsidRPr="00506237">
        <w:rPr>
          <w:rFonts w:ascii="Verdana" w:hAnsi="Verdana" w:cs="Verdana"/>
          <w:b/>
          <w:bCs/>
          <w:color w:val="auto"/>
          <w:sz w:val="20"/>
          <w:szCs w:val="20"/>
        </w:rPr>
        <w:t>ИЗПЪЛНИТЕЛЯ ...................</w:t>
      </w:r>
      <w:r w:rsidRPr="00506237">
        <w:rPr>
          <w:rFonts w:ascii="Verdana" w:hAnsi="Verdana" w:cs="Verdana"/>
          <w:color w:val="auto"/>
          <w:sz w:val="20"/>
          <w:szCs w:val="20"/>
        </w:rPr>
        <w:t>].</w:t>
      </w:r>
    </w:p>
    <w:p w:rsidR="00313504" w:rsidRPr="00506237" w:rsidRDefault="00313504" w:rsidP="00591629">
      <w:pPr>
        <w:spacing w:line="360" w:lineRule="auto"/>
        <w:jc w:val="both"/>
        <w:rPr>
          <w:rFonts w:ascii="Verdana" w:hAnsi="Verdana" w:cs="Verdana"/>
          <w:color w:val="auto"/>
          <w:sz w:val="20"/>
          <w:szCs w:val="20"/>
        </w:rPr>
      </w:pPr>
      <w:r w:rsidRPr="00506237">
        <w:rPr>
          <w:rFonts w:ascii="Verdana" w:hAnsi="Verdana" w:cs="Verdana"/>
          <w:color w:val="auto"/>
          <w:sz w:val="20"/>
          <w:szCs w:val="20"/>
          <w:lang w:val="ru-RU"/>
        </w:rPr>
        <w:tab/>
      </w:r>
      <w:r w:rsidRPr="00506237">
        <w:rPr>
          <w:rFonts w:ascii="Verdana" w:hAnsi="Verdana" w:cs="Verdana"/>
          <w:b/>
          <w:bCs/>
          <w:color w:val="auto"/>
          <w:sz w:val="20"/>
          <w:szCs w:val="20"/>
        </w:rPr>
        <w:t xml:space="preserve">(2) </w:t>
      </w:r>
      <w:r w:rsidRPr="00506237">
        <w:rPr>
          <w:rFonts w:ascii="Verdana" w:hAnsi="Verdana" w:cs="Verdana"/>
          <w:color w:val="auto"/>
          <w:sz w:val="20"/>
          <w:szCs w:val="20"/>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313504" w:rsidRPr="00506237" w:rsidRDefault="00313504" w:rsidP="00591629">
      <w:pPr>
        <w:spacing w:line="360" w:lineRule="auto"/>
        <w:jc w:val="both"/>
        <w:rPr>
          <w:rFonts w:ascii="Verdana" w:hAnsi="Verdana" w:cs="Verdana"/>
          <w:color w:val="auto"/>
          <w:sz w:val="20"/>
          <w:szCs w:val="20"/>
        </w:rPr>
      </w:pPr>
    </w:p>
    <w:p w:rsidR="00313504" w:rsidRPr="00506237" w:rsidRDefault="00313504" w:rsidP="00591629">
      <w:pPr>
        <w:spacing w:line="360" w:lineRule="auto"/>
        <w:ind w:firstLine="708"/>
        <w:jc w:val="both"/>
        <w:rPr>
          <w:rFonts w:ascii="Verdana" w:hAnsi="Verdana" w:cs="Verdana"/>
          <w:color w:val="auto"/>
          <w:sz w:val="20"/>
          <w:szCs w:val="20"/>
        </w:rPr>
      </w:pPr>
      <w:r w:rsidRPr="00506237">
        <w:rPr>
          <w:rFonts w:ascii="Verdana" w:hAnsi="Verdana" w:cs="Verdana"/>
          <w:b/>
          <w:bCs/>
          <w:color w:val="auto"/>
          <w:sz w:val="20"/>
          <w:szCs w:val="20"/>
        </w:rPr>
        <w:t>Чл.</w:t>
      </w:r>
      <w:r w:rsidRPr="00506237">
        <w:rPr>
          <w:rFonts w:ascii="Verdana" w:hAnsi="Verdana" w:cs="Verdana"/>
          <w:color w:val="auto"/>
          <w:sz w:val="20"/>
          <w:szCs w:val="20"/>
        </w:rPr>
        <w:t xml:space="preserve"> </w:t>
      </w:r>
      <w:r w:rsidRPr="00506237">
        <w:rPr>
          <w:rFonts w:ascii="Verdana" w:hAnsi="Verdana" w:cs="Verdana"/>
          <w:b/>
          <w:bCs/>
          <w:color w:val="auto"/>
          <w:sz w:val="20"/>
          <w:szCs w:val="20"/>
        </w:rPr>
        <w:t xml:space="preserve">110. </w:t>
      </w:r>
      <w:r w:rsidRPr="00506237">
        <w:rPr>
          <w:rFonts w:ascii="Verdana" w:hAnsi="Verdana" w:cs="Verdana"/>
          <w:color w:val="auto"/>
          <w:sz w:val="20"/>
          <w:szCs w:val="20"/>
        </w:rPr>
        <w:t>Нищожността на някоя клауза от Договора не води до нищожност на друга клауза или на Договора като цяло.</w:t>
      </w:r>
    </w:p>
    <w:p w:rsidR="00313504" w:rsidRPr="00506237" w:rsidRDefault="00313504" w:rsidP="00591629">
      <w:pPr>
        <w:spacing w:line="360" w:lineRule="auto"/>
        <w:ind w:firstLine="708"/>
        <w:jc w:val="both"/>
        <w:rPr>
          <w:rFonts w:ascii="Verdana" w:hAnsi="Verdana" w:cs="Verdana"/>
          <w:color w:val="auto"/>
          <w:sz w:val="20"/>
          <w:szCs w:val="20"/>
        </w:rPr>
      </w:pPr>
    </w:p>
    <w:p w:rsidR="00313504" w:rsidRPr="00506237" w:rsidRDefault="00313504" w:rsidP="00591629">
      <w:pPr>
        <w:spacing w:line="360" w:lineRule="auto"/>
        <w:jc w:val="both"/>
        <w:rPr>
          <w:rFonts w:ascii="Verdana" w:hAnsi="Verdana" w:cs="Verdana"/>
          <w:i/>
          <w:iCs/>
          <w:color w:val="auto"/>
          <w:sz w:val="20"/>
          <w:szCs w:val="20"/>
        </w:rPr>
      </w:pPr>
      <w:r w:rsidRPr="00506237">
        <w:rPr>
          <w:rFonts w:ascii="Verdana" w:hAnsi="Verdana" w:cs="Verdana"/>
          <w:color w:val="auto"/>
          <w:sz w:val="20"/>
          <w:szCs w:val="20"/>
        </w:rPr>
        <w:tab/>
      </w:r>
      <w:r w:rsidRPr="00506237">
        <w:rPr>
          <w:rFonts w:ascii="Verdana" w:hAnsi="Verdana" w:cs="Verdana"/>
          <w:b/>
          <w:bCs/>
          <w:color w:val="auto"/>
          <w:sz w:val="20"/>
          <w:szCs w:val="20"/>
        </w:rPr>
        <w:t xml:space="preserve">Чл. 111. </w:t>
      </w:r>
      <w:r w:rsidRPr="00506237">
        <w:rPr>
          <w:rFonts w:ascii="Verdana" w:hAnsi="Verdana" w:cs="Verdana"/>
          <w:color w:val="auto"/>
          <w:sz w:val="20"/>
          <w:szCs w:val="20"/>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06237">
        <w:rPr>
          <w:rFonts w:ascii="Verdana" w:hAnsi="Verdana" w:cs="Verdana"/>
          <w:color w:val="auto"/>
          <w:sz w:val="20"/>
          <w:szCs w:val="20"/>
        </w:rPr>
        <w:t>нововъзникнали</w:t>
      </w:r>
      <w:proofErr w:type="spellEnd"/>
      <w:r w:rsidRPr="00506237">
        <w:rPr>
          <w:rFonts w:ascii="Verdana" w:hAnsi="Verdana" w:cs="Verdana"/>
          <w:color w:val="auto"/>
          <w:sz w:val="20"/>
          <w:szCs w:val="20"/>
        </w:rPr>
        <w:t xml:space="preserve"> обстоятелства, ще бъдат разрешавани от Арбитражния съд при Българската търговско-промишлена палата съобразно с неговия Правилник за дела, основани на арбитражни споразумения</w:t>
      </w:r>
      <w:r w:rsidRPr="00506237">
        <w:rPr>
          <w:rFonts w:ascii="Verdana" w:hAnsi="Verdana" w:cs="Verdana"/>
          <w:i/>
          <w:iCs/>
          <w:color w:val="auto"/>
          <w:sz w:val="20"/>
          <w:szCs w:val="20"/>
        </w:rPr>
        <w:t>.</w:t>
      </w:r>
    </w:p>
    <w:p w:rsidR="00313504" w:rsidRPr="00506237" w:rsidRDefault="00313504" w:rsidP="00591629">
      <w:pPr>
        <w:spacing w:line="360" w:lineRule="auto"/>
        <w:jc w:val="both"/>
        <w:rPr>
          <w:rFonts w:ascii="Verdana" w:hAnsi="Verdana" w:cs="Verdana"/>
          <w:color w:val="auto"/>
          <w:sz w:val="20"/>
          <w:szCs w:val="20"/>
        </w:rPr>
      </w:pPr>
    </w:p>
    <w:p w:rsidR="00313504" w:rsidRPr="00506237" w:rsidRDefault="00313504" w:rsidP="00591629">
      <w:pPr>
        <w:spacing w:line="360" w:lineRule="auto"/>
        <w:ind w:firstLine="360"/>
        <w:jc w:val="both"/>
        <w:rPr>
          <w:rFonts w:ascii="Verdana" w:hAnsi="Verdana" w:cs="Verdana"/>
          <w:color w:val="auto"/>
          <w:sz w:val="20"/>
          <w:szCs w:val="20"/>
        </w:rPr>
      </w:pPr>
      <w:r w:rsidRPr="00506237">
        <w:rPr>
          <w:rFonts w:ascii="Verdana" w:hAnsi="Verdana" w:cs="Verdana"/>
          <w:b/>
          <w:bCs/>
          <w:color w:val="auto"/>
          <w:sz w:val="20"/>
          <w:szCs w:val="20"/>
        </w:rPr>
        <w:t>Чл. 112.</w:t>
      </w:r>
      <w:r w:rsidRPr="00506237">
        <w:rPr>
          <w:rFonts w:ascii="Verdana" w:hAnsi="Verdana" w:cs="Verdana"/>
          <w:color w:val="auto"/>
          <w:sz w:val="20"/>
          <w:szCs w:val="20"/>
        </w:rPr>
        <w:t xml:space="preserve"> Неразделна част от настоящия Договор са следните приложения:</w:t>
      </w:r>
    </w:p>
    <w:p w:rsidR="00313504" w:rsidRPr="00506237" w:rsidRDefault="00313504" w:rsidP="00591629">
      <w:pPr>
        <w:widowControl/>
        <w:numPr>
          <w:ilvl w:val="0"/>
          <w:numId w:val="9"/>
        </w:numPr>
        <w:spacing w:line="360" w:lineRule="auto"/>
        <w:jc w:val="both"/>
        <w:rPr>
          <w:rFonts w:ascii="Verdana" w:hAnsi="Verdana" w:cs="Verdana"/>
          <w:color w:val="auto"/>
          <w:sz w:val="20"/>
          <w:szCs w:val="20"/>
        </w:rPr>
      </w:pPr>
      <w:r w:rsidRPr="00506237">
        <w:rPr>
          <w:rFonts w:ascii="Verdana" w:hAnsi="Verdana" w:cs="Verdana"/>
          <w:color w:val="auto"/>
          <w:sz w:val="20"/>
          <w:szCs w:val="20"/>
        </w:rPr>
        <w:t>Ценова оферта на изпълнителя;</w:t>
      </w:r>
    </w:p>
    <w:p w:rsidR="00313504" w:rsidRPr="00506237" w:rsidRDefault="00313504" w:rsidP="00591629">
      <w:pPr>
        <w:widowControl/>
        <w:numPr>
          <w:ilvl w:val="0"/>
          <w:numId w:val="9"/>
        </w:numPr>
        <w:spacing w:line="360" w:lineRule="auto"/>
        <w:jc w:val="both"/>
        <w:rPr>
          <w:rFonts w:ascii="Verdana" w:hAnsi="Verdana" w:cs="Verdana"/>
          <w:color w:val="auto"/>
          <w:sz w:val="20"/>
          <w:szCs w:val="20"/>
        </w:rPr>
      </w:pPr>
      <w:r w:rsidRPr="00506237">
        <w:rPr>
          <w:rFonts w:ascii="Verdana" w:hAnsi="Verdana" w:cs="Verdana"/>
          <w:color w:val="auto"/>
          <w:sz w:val="20"/>
          <w:szCs w:val="20"/>
        </w:rPr>
        <w:t>Техническо предложение за изпълнение на поръчката ;</w:t>
      </w:r>
    </w:p>
    <w:p w:rsidR="00313504" w:rsidRPr="00506237" w:rsidRDefault="00313504" w:rsidP="00591629">
      <w:pPr>
        <w:spacing w:after="120" w:line="360" w:lineRule="auto"/>
        <w:jc w:val="both"/>
        <w:rPr>
          <w:rFonts w:ascii="Verdana" w:hAnsi="Verdana" w:cs="Verdana"/>
          <w:color w:val="auto"/>
          <w:sz w:val="20"/>
          <w:szCs w:val="20"/>
        </w:rPr>
      </w:pPr>
      <w:r w:rsidRPr="00506237">
        <w:rPr>
          <w:rFonts w:ascii="Verdana" w:hAnsi="Verdana" w:cs="Verdana"/>
          <w:color w:val="auto"/>
          <w:sz w:val="20"/>
          <w:szCs w:val="20"/>
        </w:rPr>
        <w:t xml:space="preserve"> </w:t>
      </w:r>
    </w:p>
    <w:p w:rsidR="00313504" w:rsidRPr="00506237" w:rsidRDefault="00313504" w:rsidP="00591629">
      <w:pPr>
        <w:spacing w:after="120" w:line="360" w:lineRule="auto"/>
        <w:jc w:val="both"/>
        <w:rPr>
          <w:rFonts w:ascii="Verdana" w:hAnsi="Verdana" w:cs="Verdana"/>
          <w:b/>
          <w:bCs/>
          <w:color w:val="auto"/>
          <w:sz w:val="20"/>
          <w:szCs w:val="20"/>
        </w:rPr>
      </w:pPr>
      <w:r w:rsidRPr="00506237">
        <w:rPr>
          <w:rFonts w:ascii="Verdana" w:hAnsi="Verdana" w:cs="Verdana"/>
          <w:color w:val="auto"/>
          <w:sz w:val="20"/>
          <w:szCs w:val="20"/>
        </w:rPr>
        <w:t>Договорът се състави, подписа и подпечата в четири еднообразни екземпляра - по един за страните, ..........................</w:t>
      </w:r>
    </w:p>
    <w:p w:rsidR="00313504" w:rsidRPr="00506237" w:rsidRDefault="00313504" w:rsidP="00591629">
      <w:pPr>
        <w:spacing w:line="360" w:lineRule="auto"/>
        <w:jc w:val="both"/>
        <w:rPr>
          <w:rFonts w:ascii="Verdana" w:hAnsi="Verdana" w:cs="Verdana"/>
          <w:b/>
          <w:bCs/>
          <w:color w:val="auto"/>
          <w:sz w:val="20"/>
          <w:szCs w:val="20"/>
        </w:rPr>
      </w:pPr>
    </w:p>
    <w:p w:rsidR="00313504" w:rsidRPr="00506237" w:rsidRDefault="00313504" w:rsidP="00591629">
      <w:pPr>
        <w:spacing w:line="360" w:lineRule="auto"/>
        <w:jc w:val="both"/>
        <w:rPr>
          <w:rFonts w:ascii="Verdana" w:hAnsi="Verdana" w:cs="Verdana"/>
          <w:b/>
          <w:bCs/>
          <w:color w:val="auto"/>
          <w:sz w:val="20"/>
          <w:szCs w:val="20"/>
        </w:rPr>
      </w:pPr>
      <w:r w:rsidRPr="00506237">
        <w:rPr>
          <w:rFonts w:ascii="Verdana" w:hAnsi="Verdana" w:cs="Verdana"/>
          <w:b/>
          <w:bCs/>
          <w:color w:val="auto"/>
          <w:sz w:val="20"/>
          <w:szCs w:val="20"/>
        </w:rPr>
        <w:t>П О Д П И С И:</w:t>
      </w:r>
    </w:p>
    <w:p w:rsidR="00313504" w:rsidRPr="00506237" w:rsidRDefault="00313504" w:rsidP="00591629">
      <w:pPr>
        <w:spacing w:line="360" w:lineRule="auto"/>
        <w:jc w:val="both"/>
        <w:rPr>
          <w:rFonts w:ascii="Verdana" w:hAnsi="Verdana" w:cs="Verdana"/>
          <w:b/>
          <w:bCs/>
          <w:color w:val="auto"/>
          <w:sz w:val="20"/>
          <w:szCs w:val="20"/>
        </w:rPr>
      </w:pPr>
      <w:r w:rsidRPr="00506237">
        <w:rPr>
          <w:rFonts w:ascii="Verdana" w:hAnsi="Verdana" w:cs="Verdana"/>
          <w:b/>
          <w:bCs/>
          <w:color w:val="auto"/>
          <w:sz w:val="20"/>
          <w:szCs w:val="20"/>
        </w:rPr>
        <w:t>ИЗПЪЛНИТЕЛ:</w:t>
      </w:r>
      <w:r w:rsidRPr="00506237">
        <w:rPr>
          <w:rFonts w:ascii="Verdana" w:hAnsi="Verdana" w:cs="Verdana"/>
          <w:b/>
          <w:bCs/>
          <w:color w:val="auto"/>
          <w:sz w:val="20"/>
          <w:szCs w:val="20"/>
        </w:rPr>
        <w:tab/>
      </w:r>
      <w:r w:rsidRPr="00506237">
        <w:rPr>
          <w:rFonts w:ascii="Verdana" w:hAnsi="Verdana" w:cs="Verdana"/>
          <w:b/>
          <w:bCs/>
          <w:color w:val="auto"/>
          <w:sz w:val="20"/>
          <w:szCs w:val="20"/>
        </w:rPr>
        <w:tab/>
      </w:r>
      <w:r w:rsidRPr="00506237">
        <w:rPr>
          <w:rFonts w:ascii="Verdana" w:hAnsi="Verdana" w:cs="Verdana"/>
          <w:b/>
          <w:bCs/>
          <w:color w:val="auto"/>
          <w:sz w:val="20"/>
          <w:szCs w:val="20"/>
        </w:rPr>
        <w:tab/>
      </w:r>
      <w:r w:rsidRPr="00506237">
        <w:rPr>
          <w:rFonts w:ascii="Verdana" w:hAnsi="Verdana" w:cs="Verdana"/>
          <w:b/>
          <w:bCs/>
          <w:color w:val="auto"/>
          <w:sz w:val="20"/>
          <w:szCs w:val="20"/>
        </w:rPr>
        <w:tab/>
      </w:r>
      <w:r w:rsidRPr="00506237">
        <w:rPr>
          <w:rFonts w:ascii="Verdana" w:hAnsi="Verdana" w:cs="Verdana"/>
          <w:b/>
          <w:bCs/>
          <w:color w:val="auto"/>
          <w:sz w:val="20"/>
          <w:szCs w:val="20"/>
        </w:rPr>
        <w:tab/>
        <w:t xml:space="preserve">     ВЪЗЛОЖИТЕЛ:</w:t>
      </w:r>
    </w:p>
    <w:p w:rsidR="00313504" w:rsidRPr="00506237" w:rsidRDefault="00313504" w:rsidP="00591629">
      <w:pPr>
        <w:spacing w:line="360" w:lineRule="auto"/>
        <w:ind w:left="4255" w:firstLine="708"/>
        <w:jc w:val="both"/>
        <w:rPr>
          <w:rFonts w:ascii="Verdana" w:hAnsi="Verdana" w:cs="Verdana"/>
          <w:b/>
          <w:bCs/>
          <w:color w:val="auto"/>
          <w:sz w:val="20"/>
          <w:szCs w:val="20"/>
        </w:rPr>
      </w:pPr>
      <w:r w:rsidRPr="00506237">
        <w:rPr>
          <w:rFonts w:ascii="Verdana" w:hAnsi="Verdana" w:cs="Verdana"/>
          <w:b/>
          <w:bCs/>
          <w:color w:val="auto"/>
          <w:sz w:val="20"/>
          <w:szCs w:val="20"/>
        </w:rPr>
        <w:t xml:space="preserve">     </w:t>
      </w:r>
    </w:p>
    <w:p w:rsidR="00313504" w:rsidRPr="00506237" w:rsidRDefault="00313504" w:rsidP="00591629">
      <w:pPr>
        <w:spacing w:line="360" w:lineRule="auto"/>
        <w:ind w:left="180"/>
        <w:jc w:val="both"/>
        <w:rPr>
          <w:rFonts w:ascii="Verdana" w:hAnsi="Verdana" w:cs="Verdana"/>
          <w:b/>
          <w:bCs/>
          <w:color w:val="auto"/>
          <w:sz w:val="20"/>
          <w:szCs w:val="20"/>
        </w:rPr>
      </w:pPr>
      <w:r w:rsidRPr="00506237">
        <w:rPr>
          <w:rFonts w:ascii="Verdana" w:hAnsi="Verdana" w:cs="Verdana"/>
          <w:b/>
          <w:bCs/>
          <w:color w:val="auto"/>
          <w:sz w:val="20"/>
          <w:szCs w:val="20"/>
        </w:rPr>
        <w:t xml:space="preserve">                       </w:t>
      </w:r>
    </w:p>
    <w:p w:rsidR="00313504" w:rsidRPr="003520B7" w:rsidRDefault="00313504" w:rsidP="00591629">
      <w:pPr>
        <w:spacing w:line="360" w:lineRule="auto"/>
        <w:jc w:val="both"/>
        <w:rPr>
          <w:rFonts w:ascii="Verdana" w:hAnsi="Verdana" w:cs="Verdana"/>
          <w:b/>
          <w:bCs/>
          <w:color w:val="auto"/>
          <w:sz w:val="20"/>
          <w:szCs w:val="20"/>
        </w:rPr>
      </w:pPr>
      <w:r w:rsidRPr="00506237">
        <w:rPr>
          <w:rFonts w:ascii="Verdana" w:hAnsi="Verdana" w:cs="Verdana"/>
          <w:b/>
          <w:bCs/>
          <w:color w:val="auto"/>
          <w:sz w:val="20"/>
          <w:szCs w:val="20"/>
        </w:rPr>
        <w:t xml:space="preserve">  -------------------------</w:t>
      </w:r>
      <w:r w:rsidRPr="00506237">
        <w:rPr>
          <w:rFonts w:ascii="Verdana" w:hAnsi="Verdana" w:cs="Verdana"/>
          <w:b/>
          <w:bCs/>
          <w:color w:val="auto"/>
          <w:sz w:val="20"/>
          <w:szCs w:val="20"/>
        </w:rPr>
        <w:tab/>
      </w:r>
      <w:r w:rsidRPr="00506237">
        <w:rPr>
          <w:rFonts w:ascii="Verdana" w:hAnsi="Verdana" w:cs="Verdana"/>
          <w:b/>
          <w:bCs/>
          <w:color w:val="auto"/>
          <w:sz w:val="20"/>
          <w:szCs w:val="20"/>
        </w:rPr>
        <w:tab/>
      </w:r>
      <w:r w:rsidRPr="00506237">
        <w:rPr>
          <w:rFonts w:ascii="Verdana" w:hAnsi="Verdana" w:cs="Verdana"/>
          <w:b/>
          <w:bCs/>
          <w:color w:val="auto"/>
          <w:sz w:val="20"/>
          <w:szCs w:val="20"/>
        </w:rPr>
        <w:tab/>
        <w:t xml:space="preserve">                               --------------------------</w:t>
      </w:r>
    </w:p>
    <w:p w:rsidR="00313504" w:rsidRPr="003520B7" w:rsidRDefault="00313504" w:rsidP="00AD7F76">
      <w:pPr>
        <w:spacing w:line="360" w:lineRule="auto"/>
        <w:jc w:val="both"/>
        <w:rPr>
          <w:rFonts w:ascii="Verdana" w:hAnsi="Verdana" w:cs="Verdana"/>
          <w:b/>
          <w:bCs/>
          <w:color w:val="auto"/>
          <w:sz w:val="20"/>
          <w:szCs w:val="20"/>
        </w:rPr>
      </w:pPr>
    </w:p>
    <w:p w:rsidR="00313504" w:rsidRPr="00AD7F76" w:rsidRDefault="00313504" w:rsidP="00AD7F76">
      <w:pPr>
        <w:spacing w:line="360" w:lineRule="auto"/>
        <w:ind w:left="4254" w:firstLine="708"/>
        <w:jc w:val="both"/>
        <w:rPr>
          <w:rFonts w:ascii="Verdana" w:hAnsi="Verdana" w:cs="Verdana"/>
          <w:b/>
          <w:bCs/>
          <w:color w:val="auto"/>
          <w:sz w:val="20"/>
          <w:szCs w:val="20"/>
        </w:rPr>
      </w:pPr>
      <w:r>
        <w:rPr>
          <w:rFonts w:ascii="Verdana" w:hAnsi="Verdana" w:cs="Verdana"/>
          <w:b/>
          <w:bCs/>
          <w:color w:val="auto"/>
          <w:sz w:val="20"/>
          <w:szCs w:val="20"/>
        </w:rPr>
        <w:t xml:space="preserve"> </w:t>
      </w:r>
    </w:p>
    <w:p w:rsidR="00313504" w:rsidRPr="008E207F" w:rsidRDefault="00313504" w:rsidP="00591629">
      <w:pPr>
        <w:pStyle w:val="a8"/>
        <w:spacing w:line="360" w:lineRule="auto"/>
        <w:rPr>
          <w:rFonts w:ascii="Verdana" w:hAnsi="Verdana" w:cs="Verdana"/>
          <w:b/>
          <w:bCs/>
          <w:sz w:val="20"/>
          <w:szCs w:val="20"/>
          <w:u w:val="single"/>
        </w:rPr>
      </w:pPr>
    </w:p>
    <w:p w:rsidR="00313504" w:rsidRPr="009E6639" w:rsidRDefault="00313504" w:rsidP="00591629">
      <w:pPr>
        <w:widowControl/>
        <w:spacing w:line="360" w:lineRule="auto"/>
        <w:jc w:val="both"/>
      </w:pPr>
    </w:p>
    <w:sectPr w:rsidR="00313504" w:rsidRPr="009E6639" w:rsidSect="00FA406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04" w:rsidRDefault="00313504" w:rsidP="00DE583F">
      <w:r>
        <w:separator/>
      </w:r>
    </w:p>
  </w:endnote>
  <w:endnote w:type="continuationSeparator" w:id="0">
    <w:p w:rsidR="00313504" w:rsidRDefault="00313504" w:rsidP="00D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Univer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04" w:rsidRDefault="00313504" w:rsidP="00DE583F">
      <w:r>
        <w:separator/>
      </w:r>
    </w:p>
  </w:footnote>
  <w:footnote w:type="continuationSeparator" w:id="0">
    <w:p w:rsidR="00313504" w:rsidRDefault="00313504" w:rsidP="00DE583F">
      <w:r>
        <w:continuationSeparator/>
      </w:r>
    </w:p>
  </w:footnote>
  <w:footnote w:id="1">
    <w:p w:rsidR="00313504" w:rsidRDefault="00313504" w:rsidP="00591629">
      <w:pPr>
        <w:pStyle w:val="af9"/>
        <w:jc w:val="both"/>
      </w:pPr>
      <w:r>
        <w:rPr>
          <w:rStyle w:val="afb"/>
        </w:rPr>
        <w:footnoteRef/>
      </w:r>
      <w:r>
        <w:rPr>
          <w:lang w:val="ru-RU"/>
        </w:rPr>
        <w:t xml:space="preserve"> При </w:t>
      </w:r>
      <w:proofErr w:type="spellStart"/>
      <w:r>
        <w:rPr>
          <w:lang w:val="ru-RU"/>
        </w:rPr>
        <w:t>подписване</w:t>
      </w:r>
      <w:proofErr w:type="spellEnd"/>
      <w:r>
        <w:rPr>
          <w:lang w:val="ru-RU"/>
        </w:rPr>
        <w:t xml:space="preserve"> на договора в текста се </w:t>
      </w:r>
      <w:proofErr w:type="spellStart"/>
      <w:r>
        <w:rPr>
          <w:lang w:val="ru-RU"/>
        </w:rPr>
        <w:t>оставя</w:t>
      </w:r>
      <w:proofErr w:type="spellEnd"/>
      <w:r>
        <w:rPr>
          <w:lang w:val="ru-RU"/>
        </w:rPr>
        <w:t xml:space="preserve"> </w:t>
      </w:r>
      <w:proofErr w:type="spellStart"/>
      <w:r>
        <w:rPr>
          <w:lang w:val="ru-RU"/>
        </w:rPr>
        <w:t>вариантът</w:t>
      </w:r>
      <w:proofErr w:type="spellEnd"/>
      <w:r>
        <w:rPr>
          <w:lang w:val="ru-RU"/>
        </w:rPr>
        <w:t xml:space="preserve">, </w:t>
      </w:r>
      <w:proofErr w:type="gramStart"/>
      <w:r>
        <w:rPr>
          <w:lang w:val="ru-RU"/>
        </w:rPr>
        <w:t>избран</w:t>
      </w:r>
      <w:proofErr w:type="gramEnd"/>
      <w:r>
        <w:rPr>
          <w:lang w:val="ru-RU"/>
        </w:rPr>
        <w:t xml:space="preserve"> от </w:t>
      </w:r>
      <w:proofErr w:type="spellStart"/>
      <w:r>
        <w:rPr>
          <w:lang w:val="ru-RU"/>
        </w:rPr>
        <w:t>Изпълнителя</w:t>
      </w:r>
      <w:proofErr w:type="spellEnd"/>
      <w:r>
        <w:rPr>
          <w:lang w:val="ru-RU"/>
        </w:rPr>
        <w:t xml:space="preserve"> и </w:t>
      </w:r>
      <w:proofErr w:type="spellStart"/>
      <w:r>
        <w:rPr>
          <w:lang w:val="ru-RU"/>
        </w:rPr>
        <w:t>посочен</w:t>
      </w:r>
      <w:proofErr w:type="spellEnd"/>
      <w:r>
        <w:rPr>
          <w:lang w:val="ru-RU"/>
        </w:rPr>
        <w:t xml:space="preserve"> в </w:t>
      </w:r>
      <w:proofErr w:type="spellStart"/>
      <w:r>
        <w:rPr>
          <w:lang w:val="ru-RU"/>
        </w:rPr>
        <w:t>Техническата</w:t>
      </w:r>
      <w:proofErr w:type="spellEnd"/>
      <w:r>
        <w:rPr>
          <w:lang w:val="ru-RU"/>
        </w:rPr>
        <w:t xml:space="preserve"> оферта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51864E4"/>
    <w:lvl w:ilvl="0">
      <w:start w:val="1"/>
      <w:numFmt w:val="decimal"/>
      <w:lvlText w:val="%1."/>
      <w:lvlJc w:val="left"/>
      <w:pPr>
        <w:tabs>
          <w:tab w:val="num" w:pos="926"/>
        </w:tabs>
        <w:ind w:left="926" w:hanging="360"/>
      </w:pPr>
      <w:rPr>
        <w:rFonts w:cs="Times New Roman"/>
      </w:rPr>
    </w:lvl>
  </w:abstractNum>
  <w:abstractNum w:abstractNumId="1">
    <w:nsid w:val="3CF534D3"/>
    <w:multiLevelType w:val="singleLevel"/>
    <w:tmpl w:val="8E1894E4"/>
    <w:lvl w:ilvl="0">
      <w:start w:val="1"/>
      <w:numFmt w:val="upperRoman"/>
      <w:pStyle w:val="4"/>
      <w:lvlText w:val="%1."/>
      <w:lvlJc w:val="left"/>
      <w:pPr>
        <w:tabs>
          <w:tab w:val="num" w:pos="720"/>
        </w:tabs>
        <w:ind w:left="720" w:hanging="720"/>
      </w:pPr>
      <w:rPr>
        <w:rFonts w:cs="Times New Roman" w:hint="default"/>
      </w:rPr>
    </w:lvl>
  </w:abstractNum>
  <w:abstractNum w:abstractNumId="2">
    <w:nsid w:val="4C3F4B96"/>
    <w:multiLevelType w:val="hybridMultilevel"/>
    <w:tmpl w:val="0B809A9C"/>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3">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5">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24A"/>
    <w:rsid w:val="00001048"/>
    <w:rsid w:val="000015B5"/>
    <w:rsid w:val="0000454C"/>
    <w:rsid w:val="000105F2"/>
    <w:rsid w:val="00011AC8"/>
    <w:rsid w:val="00011B80"/>
    <w:rsid w:val="00011CE0"/>
    <w:rsid w:val="0001561A"/>
    <w:rsid w:val="00020CFF"/>
    <w:rsid w:val="000256C2"/>
    <w:rsid w:val="000305FE"/>
    <w:rsid w:val="0003393D"/>
    <w:rsid w:val="000340C4"/>
    <w:rsid w:val="0004094D"/>
    <w:rsid w:val="00045A3E"/>
    <w:rsid w:val="00047A67"/>
    <w:rsid w:val="000500A7"/>
    <w:rsid w:val="000506E7"/>
    <w:rsid w:val="00051950"/>
    <w:rsid w:val="0005240A"/>
    <w:rsid w:val="00065616"/>
    <w:rsid w:val="00067E12"/>
    <w:rsid w:val="00070D16"/>
    <w:rsid w:val="00070DD0"/>
    <w:rsid w:val="0007232C"/>
    <w:rsid w:val="00083465"/>
    <w:rsid w:val="00086042"/>
    <w:rsid w:val="000909F3"/>
    <w:rsid w:val="00090DC0"/>
    <w:rsid w:val="000914DE"/>
    <w:rsid w:val="00092115"/>
    <w:rsid w:val="00092687"/>
    <w:rsid w:val="000932EE"/>
    <w:rsid w:val="0009341F"/>
    <w:rsid w:val="00094E25"/>
    <w:rsid w:val="00096906"/>
    <w:rsid w:val="000A0B5B"/>
    <w:rsid w:val="000A17C7"/>
    <w:rsid w:val="000A192A"/>
    <w:rsid w:val="000A2C9F"/>
    <w:rsid w:val="000A3856"/>
    <w:rsid w:val="000A457C"/>
    <w:rsid w:val="000A75BF"/>
    <w:rsid w:val="000B1B58"/>
    <w:rsid w:val="000B5409"/>
    <w:rsid w:val="000B56C4"/>
    <w:rsid w:val="000B65E2"/>
    <w:rsid w:val="000B68E1"/>
    <w:rsid w:val="000B74B4"/>
    <w:rsid w:val="000B7724"/>
    <w:rsid w:val="000C53E5"/>
    <w:rsid w:val="000C5878"/>
    <w:rsid w:val="000C61AE"/>
    <w:rsid w:val="000C6367"/>
    <w:rsid w:val="000C65DD"/>
    <w:rsid w:val="000C6663"/>
    <w:rsid w:val="000D24F0"/>
    <w:rsid w:val="000D45A8"/>
    <w:rsid w:val="000D7DB9"/>
    <w:rsid w:val="000E0CFD"/>
    <w:rsid w:val="000E2032"/>
    <w:rsid w:val="000E2DC2"/>
    <w:rsid w:val="000E4D5B"/>
    <w:rsid w:val="000E5B17"/>
    <w:rsid w:val="000E5FF6"/>
    <w:rsid w:val="000E6843"/>
    <w:rsid w:val="000E797A"/>
    <w:rsid w:val="000F0143"/>
    <w:rsid w:val="000F02BC"/>
    <w:rsid w:val="000F15E1"/>
    <w:rsid w:val="000F2AA1"/>
    <w:rsid w:val="000F3943"/>
    <w:rsid w:val="000F496D"/>
    <w:rsid w:val="000F59F4"/>
    <w:rsid w:val="000F680A"/>
    <w:rsid w:val="001019B3"/>
    <w:rsid w:val="00105ADC"/>
    <w:rsid w:val="00106516"/>
    <w:rsid w:val="00107752"/>
    <w:rsid w:val="00111F12"/>
    <w:rsid w:val="00112B9D"/>
    <w:rsid w:val="0011347E"/>
    <w:rsid w:val="001160CD"/>
    <w:rsid w:val="00117882"/>
    <w:rsid w:val="00120EB4"/>
    <w:rsid w:val="00123A4B"/>
    <w:rsid w:val="00123CE9"/>
    <w:rsid w:val="0012541D"/>
    <w:rsid w:val="001257DA"/>
    <w:rsid w:val="00127C6C"/>
    <w:rsid w:val="00130454"/>
    <w:rsid w:val="0013208A"/>
    <w:rsid w:val="00132302"/>
    <w:rsid w:val="001346C8"/>
    <w:rsid w:val="0013494D"/>
    <w:rsid w:val="00135C7C"/>
    <w:rsid w:val="00135F9A"/>
    <w:rsid w:val="00136A05"/>
    <w:rsid w:val="0014406A"/>
    <w:rsid w:val="001505FE"/>
    <w:rsid w:val="0015193F"/>
    <w:rsid w:val="001522E3"/>
    <w:rsid w:val="00154735"/>
    <w:rsid w:val="0015475E"/>
    <w:rsid w:val="00160412"/>
    <w:rsid w:val="00161626"/>
    <w:rsid w:val="001620BC"/>
    <w:rsid w:val="00164762"/>
    <w:rsid w:val="001653A8"/>
    <w:rsid w:val="00165EB9"/>
    <w:rsid w:val="00166F82"/>
    <w:rsid w:val="00167712"/>
    <w:rsid w:val="00172FB6"/>
    <w:rsid w:val="0018223E"/>
    <w:rsid w:val="001848EB"/>
    <w:rsid w:val="00185AD4"/>
    <w:rsid w:val="00185CC2"/>
    <w:rsid w:val="00187559"/>
    <w:rsid w:val="00191269"/>
    <w:rsid w:val="001947E9"/>
    <w:rsid w:val="001963DA"/>
    <w:rsid w:val="00197573"/>
    <w:rsid w:val="001A2B80"/>
    <w:rsid w:val="001A4C04"/>
    <w:rsid w:val="001A510D"/>
    <w:rsid w:val="001A67A9"/>
    <w:rsid w:val="001B06CC"/>
    <w:rsid w:val="001B168A"/>
    <w:rsid w:val="001B2AB0"/>
    <w:rsid w:val="001B4113"/>
    <w:rsid w:val="001B4F68"/>
    <w:rsid w:val="001B6A2B"/>
    <w:rsid w:val="001B7361"/>
    <w:rsid w:val="001B7F80"/>
    <w:rsid w:val="001C03E9"/>
    <w:rsid w:val="001C0771"/>
    <w:rsid w:val="001C557B"/>
    <w:rsid w:val="001C69CD"/>
    <w:rsid w:val="001C7A63"/>
    <w:rsid w:val="001C7C18"/>
    <w:rsid w:val="001D2C13"/>
    <w:rsid w:val="001D4A8B"/>
    <w:rsid w:val="001D5DCF"/>
    <w:rsid w:val="001D65E7"/>
    <w:rsid w:val="001E30D2"/>
    <w:rsid w:val="001F0744"/>
    <w:rsid w:val="001F117A"/>
    <w:rsid w:val="001F2DAD"/>
    <w:rsid w:val="001F32CB"/>
    <w:rsid w:val="001F363D"/>
    <w:rsid w:val="001F3783"/>
    <w:rsid w:val="001F4ED9"/>
    <w:rsid w:val="001F58E4"/>
    <w:rsid w:val="0020081D"/>
    <w:rsid w:val="00201085"/>
    <w:rsid w:val="00201283"/>
    <w:rsid w:val="002058C5"/>
    <w:rsid w:val="00206830"/>
    <w:rsid w:val="002102C5"/>
    <w:rsid w:val="00215FBE"/>
    <w:rsid w:val="002203FA"/>
    <w:rsid w:val="00222362"/>
    <w:rsid w:val="002266AC"/>
    <w:rsid w:val="00226F55"/>
    <w:rsid w:val="0022712E"/>
    <w:rsid w:val="002272A8"/>
    <w:rsid w:val="0023062C"/>
    <w:rsid w:val="00231666"/>
    <w:rsid w:val="0023178B"/>
    <w:rsid w:val="00234D38"/>
    <w:rsid w:val="00243A48"/>
    <w:rsid w:val="00245091"/>
    <w:rsid w:val="00245B38"/>
    <w:rsid w:val="00246099"/>
    <w:rsid w:val="00247113"/>
    <w:rsid w:val="00247510"/>
    <w:rsid w:val="002479F1"/>
    <w:rsid w:val="00247F76"/>
    <w:rsid w:val="00250371"/>
    <w:rsid w:val="002505C9"/>
    <w:rsid w:val="00250D92"/>
    <w:rsid w:val="00253217"/>
    <w:rsid w:val="00253635"/>
    <w:rsid w:val="0025454A"/>
    <w:rsid w:val="00256B92"/>
    <w:rsid w:val="002637D8"/>
    <w:rsid w:val="00263F86"/>
    <w:rsid w:val="002650B7"/>
    <w:rsid w:val="00266F04"/>
    <w:rsid w:val="00270770"/>
    <w:rsid w:val="002710BE"/>
    <w:rsid w:val="00273AAD"/>
    <w:rsid w:val="00275A6B"/>
    <w:rsid w:val="00275C6C"/>
    <w:rsid w:val="00276078"/>
    <w:rsid w:val="00276AB4"/>
    <w:rsid w:val="00283543"/>
    <w:rsid w:val="00284896"/>
    <w:rsid w:val="00284FD6"/>
    <w:rsid w:val="00285781"/>
    <w:rsid w:val="00290811"/>
    <w:rsid w:val="0029358C"/>
    <w:rsid w:val="00294188"/>
    <w:rsid w:val="002A055B"/>
    <w:rsid w:val="002A097D"/>
    <w:rsid w:val="002A296F"/>
    <w:rsid w:val="002A5BE2"/>
    <w:rsid w:val="002B031F"/>
    <w:rsid w:val="002B23C0"/>
    <w:rsid w:val="002B336A"/>
    <w:rsid w:val="002B353D"/>
    <w:rsid w:val="002B660C"/>
    <w:rsid w:val="002C12D1"/>
    <w:rsid w:val="002C16A1"/>
    <w:rsid w:val="002C4986"/>
    <w:rsid w:val="002C73CE"/>
    <w:rsid w:val="002D0D56"/>
    <w:rsid w:val="002D19DF"/>
    <w:rsid w:val="002D49A9"/>
    <w:rsid w:val="002D4C85"/>
    <w:rsid w:val="002D62AA"/>
    <w:rsid w:val="002E1376"/>
    <w:rsid w:val="002E1A8E"/>
    <w:rsid w:val="002E3C39"/>
    <w:rsid w:val="002E7B35"/>
    <w:rsid w:val="002F02CF"/>
    <w:rsid w:val="002F03C6"/>
    <w:rsid w:val="002F1D5A"/>
    <w:rsid w:val="002F7CAE"/>
    <w:rsid w:val="00304B2D"/>
    <w:rsid w:val="0030590F"/>
    <w:rsid w:val="00305EF0"/>
    <w:rsid w:val="0030656B"/>
    <w:rsid w:val="0031166C"/>
    <w:rsid w:val="00311FAF"/>
    <w:rsid w:val="00312725"/>
    <w:rsid w:val="00313504"/>
    <w:rsid w:val="00316B08"/>
    <w:rsid w:val="00321DAB"/>
    <w:rsid w:val="00332C0F"/>
    <w:rsid w:val="00333ECA"/>
    <w:rsid w:val="00334586"/>
    <w:rsid w:val="003371EE"/>
    <w:rsid w:val="00337BF2"/>
    <w:rsid w:val="00340957"/>
    <w:rsid w:val="00342574"/>
    <w:rsid w:val="0034311E"/>
    <w:rsid w:val="003445FF"/>
    <w:rsid w:val="003468C4"/>
    <w:rsid w:val="00350C32"/>
    <w:rsid w:val="003520B7"/>
    <w:rsid w:val="00352BA7"/>
    <w:rsid w:val="00352E64"/>
    <w:rsid w:val="00357655"/>
    <w:rsid w:val="003626D8"/>
    <w:rsid w:val="00362C09"/>
    <w:rsid w:val="00362CDA"/>
    <w:rsid w:val="0036409B"/>
    <w:rsid w:val="00364262"/>
    <w:rsid w:val="00367356"/>
    <w:rsid w:val="00367A5D"/>
    <w:rsid w:val="003701A2"/>
    <w:rsid w:val="00373F5C"/>
    <w:rsid w:val="00374CC2"/>
    <w:rsid w:val="0037656A"/>
    <w:rsid w:val="0037788D"/>
    <w:rsid w:val="00377DF5"/>
    <w:rsid w:val="003802C6"/>
    <w:rsid w:val="00380E24"/>
    <w:rsid w:val="00382761"/>
    <w:rsid w:val="00385B3A"/>
    <w:rsid w:val="00385D52"/>
    <w:rsid w:val="0038604F"/>
    <w:rsid w:val="00387158"/>
    <w:rsid w:val="003876D3"/>
    <w:rsid w:val="003908C3"/>
    <w:rsid w:val="00390B38"/>
    <w:rsid w:val="00390CAC"/>
    <w:rsid w:val="0039443C"/>
    <w:rsid w:val="00394B7E"/>
    <w:rsid w:val="00395B20"/>
    <w:rsid w:val="003A1757"/>
    <w:rsid w:val="003A538E"/>
    <w:rsid w:val="003A53F9"/>
    <w:rsid w:val="003A5840"/>
    <w:rsid w:val="003A615A"/>
    <w:rsid w:val="003A6B0A"/>
    <w:rsid w:val="003A73E6"/>
    <w:rsid w:val="003B1495"/>
    <w:rsid w:val="003B1827"/>
    <w:rsid w:val="003B1AA9"/>
    <w:rsid w:val="003B2383"/>
    <w:rsid w:val="003B3E01"/>
    <w:rsid w:val="003B6BCF"/>
    <w:rsid w:val="003B6E95"/>
    <w:rsid w:val="003C073E"/>
    <w:rsid w:val="003C0DBB"/>
    <w:rsid w:val="003C7100"/>
    <w:rsid w:val="003C7699"/>
    <w:rsid w:val="003D0C16"/>
    <w:rsid w:val="003D1805"/>
    <w:rsid w:val="003D216C"/>
    <w:rsid w:val="003D2D11"/>
    <w:rsid w:val="003D31EA"/>
    <w:rsid w:val="003D495D"/>
    <w:rsid w:val="003E242C"/>
    <w:rsid w:val="003E2E21"/>
    <w:rsid w:val="003E3245"/>
    <w:rsid w:val="003E506F"/>
    <w:rsid w:val="003E68D0"/>
    <w:rsid w:val="003F27AB"/>
    <w:rsid w:val="003F30D6"/>
    <w:rsid w:val="0040020B"/>
    <w:rsid w:val="00401862"/>
    <w:rsid w:val="00401AD5"/>
    <w:rsid w:val="0040398A"/>
    <w:rsid w:val="00404DE8"/>
    <w:rsid w:val="00405E60"/>
    <w:rsid w:val="00406C29"/>
    <w:rsid w:val="00407A28"/>
    <w:rsid w:val="00407DEE"/>
    <w:rsid w:val="00410485"/>
    <w:rsid w:val="004120C1"/>
    <w:rsid w:val="004137CC"/>
    <w:rsid w:val="004145DA"/>
    <w:rsid w:val="0042324F"/>
    <w:rsid w:val="004236D0"/>
    <w:rsid w:val="004241C1"/>
    <w:rsid w:val="00425B69"/>
    <w:rsid w:val="00426CA9"/>
    <w:rsid w:val="00430009"/>
    <w:rsid w:val="00430840"/>
    <w:rsid w:val="00434141"/>
    <w:rsid w:val="00434247"/>
    <w:rsid w:val="004411BF"/>
    <w:rsid w:val="00444C9D"/>
    <w:rsid w:val="00445AFB"/>
    <w:rsid w:val="004462C5"/>
    <w:rsid w:val="0044748C"/>
    <w:rsid w:val="00447BF8"/>
    <w:rsid w:val="00453E81"/>
    <w:rsid w:val="004606DC"/>
    <w:rsid w:val="004640AB"/>
    <w:rsid w:val="0046740F"/>
    <w:rsid w:val="00467DF8"/>
    <w:rsid w:val="0047685A"/>
    <w:rsid w:val="00477F37"/>
    <w:rsid w:val="004820D4"/>
    <w:rsid w:val="00482FF9"/>
    <w:rsid w:val="00487B9B"/>
    <w:rsid w:val="004911C9"/>
    <w:rsid w:val="004919DE"/>
    <w:rsid w:val="00493238"/>
    <w:rsid w:val="00494D13"/>
    <w:rsid w:val="004953BE"/>
    <w:rsid w:val="004A0663"/>
    <w:rsid w:val="004A231B"/>
    <w:rsid w:val="004A7E31"/>
    <w:rsid w:val="004A7E48"/>
    <w:rsid w:val="004B0B92"/>
    <w:rsid w:val="004B20AF"/>
    <w:rsid w:val="004B65E8"/>
    <w:rsid w:val="004B75A9"/>
    <w:rsid w:val="004B7D81"/>
    <w:rsid w:val="004C14AD"/>
    <w:rsid w:val="004C5782"/>
    <w:rsid w:val="004C59AF"/>
    <w:rsid w:val="004C646C"/>
    <w:rsid w:val="004D7220"/>
    <w:rsid w:val="004E2D40"/>
    <w:rsid w:val="004E3564"/>
    <w:rsid w:val="004E5739"/>
    <w:rsid w:val="004F0E72"/>
    <w:rsid w:val="004F102C"/>
    <w:rsid w:val="004F5C89"/>
    <w:rsid w:val="004F6A86"/>
    <w:rsid w:val="005010CD"/>
    <w:rsid w:val="00505591"/>
    <w:rsid w:val="00506086"/>
    <w:rsid w:val="00506237"/>
    <w:rsid w:val="0050696E"/>
    <w:rsid w:val="005107A2"/>
    <w:rsid w:val="00510E94"/>
    <w:rsid w:val="00515759"/>
    <w:rsid w:val="00520EBE"/>
    <w:rsid w:val="00522D8F"/>
    <w:rsid w:val="00523074"/>
    <w:rsid w:val="005300AB"/>
    <w:rsid w:val="0053091B"/>
    <w:rsid w:val="00531F64"/>
    <w:rsid w:val="00533EB1"/>
    <w:rsid w:val="005358F2"/>
    <w:rsid w:val="0054019C"/>
    <w:rsid w:val="005415A7"/>
    <w:rsid w:val="005419A0"/>
    <w:rsid w:val="005420AE"/>
    <w:rsid w:val="00542239"/>
    <w:rsid w:val="005431E8"/>
    <w:rsid w:val="00543B0A"/>
    <w:rsid w:val="00544646"/>
    <w:rsid w:val="00546F30"/>
    <w:rsid w:val="00553937"/>
    <w:rsid w:val="00553A9B"/>
    <w:rsid w:val="00553ED7"/>
    <w:rsid w:val="005557FC"/>
    <w:rsid w:val="00555FFA"/>
    <w:rsid w:val="00564702"/>
    <w:rsid w:val="0056605D"/>
    <w:rsid w:val="0057403A"/>
    <w:rsid w:val="00577DC5"/>
    <w:rsid w:val="0058152C"/>
    <w:rsid w:val="00581D66"/>
    <w:rsid w:val="0058263B"/>
    <w:rsid w:val="00583650"/>
    <w:rsid w:val="005849CC"/>
    <w:rsid w:val="00584D20"/>
    <w:rsid w:val="00587081"/>
    <w:rsid w:val="00591186"/>
    <w:rsid w:val="00591629"/>
    <w:rsid w:val="005917B9"/>
    <w:rsid w:val="005936F7"/>
    <w:rsid w:val="005937A3"/>
    <w:rsid w:val="005A1813"/>
    <w:rsid w:val="005A3E52"/>
    <w:rsid w:val="005A3E93"/>
    <w:rsid w:val="005A4A33"/>
    <w:rsid w:val="005A4B27"/>
    <w:rsid w:val="005A60F8"/>
    <w:rsid w:val="005A7CE5"/>
    <w:rsid w:val="005B254C"/>
    <w:rsid w:val="005B29BD"/>
    <w:rsid w:val="005B55E4"/>
    <w:rsid w:val="005B6702"/>
    <w:rsid w:val="005B6D16"/>
    <w:rsid w:val="005C0814"/>
    <w:rsid w:val="005C26A8"/>
    <w:rsid w:val="005C4526"/>
    <w:rsid w:val="005C592A"/>
    <w:rsid w:val="005D0EF1"/>
    <w:rsid w:val="005E7A3E"/>
    <w:rsid w:val="005F190F"/>
    <w:rsid w:val="005F3515"/>
    <w:rsid w:val="005F511C"/>
    <w:rsid w:val="005F7E73"/>
    <w:rsid w:val="00600EBA"/>
    <w:rsid w:val="0060201E"/>
    <w:rsid w:val="006024F1"/>
    <w:rsid w:val="00602F8F"/>
    <w:rsid w:val="00604617"/>
    <w:rsid w:val="0060562F"/>
    <w:rsid w:val="00606B75"/>
    <w:rsid w:val="0060727B"/>
    <w:rsid w:val="0061092E"/>
    <w:rsid w:val="00614B37"/>
    <w:rsid w:val="00616470"/>
    <w:rsid w:val="00616683"/>
    <w:rsid w:val="006212E7"/>
    <w:rsid w:val="0062142F"/>
    <w:rsid w:val="00622FCF"/>
    <w:rsid w:val="0062716C"/>
    <w:rsid w:val="006304F2"/>
    <w:rsid w:val="0064185F"/>
    <w:rsid w:val="006439FF"/>
    <w:rsid w:val="00646B89"/>
    <w:rsid w:val="00650680"/>
    <w:rsid w:val="006526E1"/>
    <w:rsid w:val="00653056"/>
    <w:rsid w:val="00654DE5"/>
    <w:rsid w:val="00657B85"/>
    <w:rsid w:val="006724DF"/>
    <w:rsid w:val="00677328"/>
    <w:rsid w:val="00677BEE"/>
    <w:rsid w:val="0068192C"/>
    <w:rsid w:val="006855CD"/>
    <w:rsid w:val="00687B40"/>
    <w:rsid w:val="0069077C"/>
    <w:rsid w:val="00690D77"/>
    <w:rsid w:val="00691B8B"/>
    <w:rsid w:val="006923A7"/>
    <w:rsid w:val="006926C6"/>
    <w:rsid w:val="0069279D"/>
    <w:rsid w:val="00695E81"/>
    <w:rsid w:val="00696B9B"/>
    <w:rsid w:val="006A0CCA"/>
    <w:rsid w:val="006A2FE5"/>
    <w:rsid w:val="006A30BC"/>
    <w:rsid w:val="006A569B"/>
    <w:rsid w:val="006A6862"/>
    <w:rsid w:val="006B021D"/>
    <w:rsid w:val="006B10C7"/>
    <w:rsid w:val="006B12B9"/>
    <w:rsid w:val="006B2B43"/>
    <w:rsid w:val="006B35F1"/>
    <w:rsid w:val="006B45FA"/>
    <w:rsid w:val="006B79D8"/>
    <w:rsid w:val="006C08ED"/>
    <w:rsid w:val="006C11F5"/>
    <w:rsid w:val="006C26B7"/>
    <w:rsid w:val="006C26CF"/>
    <w:rsid w:val="006C4982"/>
    <w:rsid w:val="006C5D50"/>
    <w:rsid w:val="006C6273"/>
    <w:rsid w:val="006C7DB3"/>
    <w:rsid w:val="006D136A"/>
    <w:rsid w:val="006D5DFC"/>
    <w:rsid w:val="006D6003"/>
    <w:rsid w:val="006E4991"/>
    <w:rsid w:val="006E50AF"/>
    <w:rsid w:val="006E6072"/>
    <w:rsid w:val="006E6C7B"/>
    <w:rsid w:val="006E720E"/>
    <w:rsid w:val="006E755F"/>
    <w:rsid w:val="006F160D"/>
    <w:rsid w:val="006F3575"/>
    <w:rsid w:val="006F3A98"/>
    <w:rsid w:val="006F45D0"/>
    <w:rsid w:val="006F4670"/>
    <w:rsid w:val="006F5BEF"/>
    <w:rsid w:val="00701A15"/>
    <w:rsid w:val="00703517"/>
    <w:rsid w:val="00711F7D"/>
    <w:rsid w:val="00713A29"/>
    <w:rsid w:val="007167DC"/>
    <w:rsid w:val="007171BB"/>
    <w:rsid w:val="00721A14"/>
    <w:rsid w:val="007222DE"/>
    <w:rsid w:val="00722DFB"/>
    <w:rsid w:val="00724CF2"/>
    <w:rsid w:val="007279C3"/>
    <w:rsid w:val="007322D3"/>
    <w:rsid w:val="007354EA"/>
    <w:rsid w:val="007412D0"/>
    <w:rsid w:val="00742BC4"/>
    <w:rsid w:val="00745E58"/>
    <w:rsid w:val="00746319"/>
    <w:rsid w:val="0074699C"/>
    <w:rsid w:val="00751884"/>
    <w:rsid w:val="0075232D"/>
    <w:rsid w:val="00754D97"/>
    <w:rsid w:val="00755E9D"/>
    <w:rsid w:val="00757A5F"/>
    <w:rsid w:val="00760559"/>
    <w:rsid w:val="00760BA0"/>
    <w:rsid w:val="00762375"/>
    <w:rsid w:val="007631AA"/>
    <w:rsid w:val="007650E5"/>
    <w:rsid w:val="00766023"/>
    <w:rsid w:val="00770D71"/>
    <w:rsid w:val="007739D8"/>
    <w:rsid w:val="00774A5B"/>
    <w:rsid w:val="00774B6D"/>
    <w:rsid w:val="007752E7"/>
    <w:rsid w:val="00775AAE"/>
    <w:rsid w:val="00776043"/>
    <w:rsid w:val="00776B19"/>
    <w:rsid w:val="00781A1F"/>
    <w:rsid w:val="007823DF"/>
    <w:rsid w:val="00782965"/>
    <w:rsid w:val="007858D2"/>
    <w:rsid w:val="007950DF"/>
    <w:rsid w:val="0079632E"/>
    <w:rsid w:val="007A0AA4"/>
    <w:rsid w:val="007A36A3"/>
    <w:rsid w:val="007A37EC"/>
    <w:rsid w:val="007B1099"/>
    <w:rsid w:val="007B4200"/>
    <w:rsid w:val="007D008B"/>
    <w:rsid w:val="007D0C33"/>
    <w:rsid w:val="007D36AF"/>
    <w:rsid w:val="007D3845"/>
    <w:rsid w:val="007D6563"/>
    <w:rsid w:val="007E280A"/>
    <w:rsid w:val="007E5562"/>
    <w:rsid w:val="007E65AE"/>
    <w:rsid w:val="007E6850"/>
    <w:rsid w:val="007E7E29"/>
    <w:rsid w:val="007F2825"/>
    <w:rsid w:val="007F79C5"/>
    <w:rsid w:val="008040E5"/>
    <w:rsid w:val="00806774"/>
    <w:rsid w:val="0081086D"/>
    <w:rsid w:val="00814B83"/>
    <w:rsid w:val="00823ED7"/>
    <w:rsid w:val="008259BD"/>
    <w:rsid w:val="00826680"/>
    <w:rsid w:val="00830F87"/>
    <w:rsid w:val="00832419"/>
    <w:rsid w:val="008337A9"/>
    <w:rsid w:val="00833916"/>
    <w:rsid w:val="00833B12"/>
    <w:rsid w:val="008349B9"/>
    <w:rsid w:val="00836E4F"/>
    <w:rsid w:val="00841BFC"/>
    <w:rsid w:val="00841C8D"/>
    <w:rsid w:val="00842223"/>
    <w:rsid w:val="00843045"/>
    <w:rsid w:val="008435DE"/>
    <w:rsid w:val="008438A3"/>
    <w:rsid w:val="00844855"/>
    <w:rsid w:val="00850003"/>
    <w:rsid w:val="00850F58"/>
    <w:rsid w:val="00852484"/>
    <w:rsid w:val="00853F2E"/>
    <w:rsid w:val="00854F95"/>
    <w:rsid w:val="008559CC"/>
    <w:rsid w:val="00856582"/>
    <w:rsid w:val="00857539"/>
    <w:rsid w:val="00865153"/>
    <w:rsid w:val="008673A9"/>
    <w:rsid w:val="00871087"/>
    <w:rsid w:val="00872552"/>
    <w:rsid w:val="00872D72"/>
    <w:rsid w:val="008745C9"/>
    <w:rsid w:val="00874CE7"/>
    <w:rsid w:val="00875560"/>
    <w:rsid w:val="00875776"/>
    <w:rsid w:val="00882236"/>
    <w:rsid w:val="008832AB"/>
    <w:rsid w:val="00883921"/>
    <w:rsid w:val="00886B48"/>
    <w:rsid w:val="00886BC6"/>
    <w:rsid w:val="00886EB7"/>
    <w:rsid w:val="008875E5"/>
    <w:rsid w:val="00893F90"/>
    <w:rsid w:val="00894CC4"/>
    <w:rsid w:val="00895180"/>
    <w:rsid w:val="00897F5F"/>
    <w:rsid w:val="008A3EFA"/>
    <w:rsid w:val="008A4AF9"/>
    <w:rsid w:val="008A5694"/>
    <w:rsid w:val="008A5F3A"/>
    <w:rsid w:val="008A7353"/>
    <w:rsid w:val="008B375A"/>
    <w:rsid w:val="008B3958"/>
    <w:rsid w:val="008B6055"/>
    <w:rsid w:val="008B6B4E"/>
    <w:rsid w:val="008B7435"/>
    <w:rsid w:val="008C1C4A"/>
    <w:rsid w:val="008C3B31"/>
    <w:rsid w:val="008C4288"/>
    <w:rsid w:val="008C6259"/>
    <w:rsid w:val="008C6918"/>
    <w:rsid w:val="008C6C03"/>
    <w:rsid w:val="008D1BF8"/>
    <w:rsid w:val="008D2B9F"/>
    <w:rsid w:val="008D4DEF"/>
    <w:rsid w:val="008D4EDD"/>
    <w:rsid w:val="008D564D"/>
    <w:rsid w:val="008D76A5"/>
    <w:rsid w:val="008D77C4"/>
    <w:rsid w:val="008D7C01"/>
    <w:rsid w:val="008E207F"/>
    <w:rsid w:val="008E3749"/>
    <w:rsid w:val="008E3DEB"/>
    <w:rsid w:val="008E4198"/>
    <w:rsid w:val="008E60C9"/>
    <w:rsid w:val="008F094A"/>
    <w:rsid w:val="008F1602"/>
    <w:rsid w:val="008F2274"/>
    <w:rsid w:val="008F306F"/>
    <w:rsid w:val="008F49AA"/>
    <w:rsid w:val="008F5731"/>
    <w:rsid w:val="00901095"/>
    <w:rsid w:val="009031B4"/>
    <w:rsid w:val="00905206"/>
    <w:rsid w:val="00911E65"/>
    <w:rsid w:val="00916F52"/>
    <w:rsid w:val="00917587"/>
    <w:rsid w:val="00917710"/>
    <w:rsid w:val="00917756"/>
    <w:rsid w:val="00922071"/>
    <w:rsid w:val="009226A0"/>
    <w:rsid w:val="00923D79"/>
    <w:rsid w:val="00924121"/>
    <w:rsid w:val="009256CB"/>
    <w:rsid w:val="0092785B"/>
    <w:rsid w:val="009302A4"/>
    <w:rsid w:val="00935994"/>
    <w:rsid w:val="00943AEA"/>
    <w:rsid w:val="00947856"/>
    <w:rsid w:val="0095045E"/>
    <w:rsid w:val="009510C6"/>
    <w:rsid w:val="009540F5"/>
    <w:rsid w:val="00954F6D"/>
    <w:rsid w:val="009556A1"/>
    <w:rsid w:val="00955834"/>
    <w:rsid w:val="00961969"/>
    <w:rsid w:val="00962609"/>
    <w:rsid w:val="00962A19"/>
    <w:rsid w:val="009649E0"/>
    <w:rsid w:val="00966F96"/>
    <w:rsid w:val="00967F70"/>
    <w:rsid w:val="00970FD0"/>
    <w:rsid w:val="009714E0"/>
    <w:rsid w:val="0097160A"/>
    <w:rsid w:val="0097455C"/>
    <w:rsid w:val="00975FF4"/>
    <w:rsid w:val="00976367"/>
    <w:rsid w:val="00983ED4"/>
    <w:rsid w:val="0098442A"/>
    <w:rsid w:val="00984E09"/>
    <w:rsid w:val="00987FE0"/>
    <w:rsid w:val="00992083"/>
    <w:rsid w:val="00992B37"/>
    <w:rsid w:val="00993DFB"/>
    <w:rsid w:val="009973FF"/>
    <w:rsid w:val="009A2142"/>
    <w:rsid w:val="009A2BDF"/>
    <w:rsid w:val="009A523E"/>
    <w:rsid w:val="009A7789"/>
    <w:rsid w:val="009B3976"/>
    <w:rsid w:val="009B3FDE"/>
    <w:rsid w:val="009B71EA"/>
    <w:rsid w:val="009C2DB6"/>
    <w:rsid w:val="009C4C72"/>
    <w:rsid w:val="009C633A"/>
    <w:rsid w:val="009C77D2"/>
    <w:rsid w:val="009D3D0B"/>
    <w:rsid w:val="009D5369"/>
    <w:rsid w:val="009D6D35"/>
    <w:rsid w:val="009D76DB"/>
    <w:rsid w:val="009E18E9"/>
    <w:rsid w:val="009E23C7"/>
    <w:rsid w:val="009E24B7"/>
    <w:rsid w:val="009E2A9A"/>
    <w:rsid w:val="009E34EF"/>
    <w:rsid w:val="009E3B4C"/>
    <w:rsid w:val="009E5A4C"/>
    <w:rsid w:val="009E6639"/>
    <w:rsid w:val="009F12EB"/>
    <w:rsid w:val="009F40B3"/>
    <w:rsid w:val="009F5B07"/>
    <w:rsid w:val="009F6180"/>
    <w:rsid w:val="009F618B"/>
    <w:rsid w:val="009F6430"/>
    <w:rsid w:val="00A04395"/>
    <w:rsid w:val="00A05031"/>
    <w:rsid w:val="00A06C7C"/>
    <w:rsid w:val="00A07930"/>
    <w:rsid w:val="00A11615"/>
    <w:rsid w:val="00A140F9"/>
    <w:rsid w:val="00A1440F"/>
    <w:rsid w:val="00A15976"/>
    <w:rsid w:val="00A1778B"/>
    <w:rsid w:val="00A20B1F"/>
    <w:rsid w:val="00A23A6E"/>
    <w:rsid w:val="00A25A05"/>
    <w:rsid w:val="00A26CEC"/>
    <w:rsid w:val="00A27370"/>
    <w:rsid w:val="00A27F53"/>
    <w:rsid w:val="00A306B4"/>
    <w:rsid w:val="00A309EC"/>
    <w:rsid w:val="00A30FE5"/>
    <w:rsid w:val="00A33172"/>
    <w:rsid w:val="00A33403"/>
    <w:rsid w:val="00A41586"/>
    <w:rsid w:val="00A422D8"/>
    <w:rsid w:val="00A4710A"/>
    <w:rsid w:val="00A530A2"/>
    <w:rsid w:val="00A57237"/>
    <w:rsid w:val="00A61313"/>
    <w:rsid w:val="00A61678"/>
    <w:rsid w:val="00A65F6C"/>
    <w:rsid w:val="00A70C1B"/>
    <w:rsid w:val="00A71A1E"/>
    <w:rsid w:val="00A743ED"/>
    <w:rsid w:val="00A80387"/>
    <w:rsid w:val="00A824E9"/>
    <w:rsid w:val="00A82B22"/>
    <w:rsid w:val="00A83F98"/>
    <w:rsid w:val="00A8475D"/>
    <w:rsid w:val="00A84D0B"/>
    <w:rsid w:val="00A852D6"/>
    <w:rsid w:val="00A87D54"/>
    <w:rsid w:val="00A923FB"/>
    <w:rsid w:val="00A95D67"/>
    <w:rsid w:val="00A97F26"/>
    <w:rsid w:val="00AA1D3D"/>
    <w:rsid w:val="00AA58E3"/>
    <w:rsid w:val="00AA6136"/>
    <w:rsid w:val="00AA6A3C"/>
    <w:rsid w:val="00AA7686"/>
    <w:rsid w:val="00AA7F3D"/>
    <w:rsid w:val="00AB12EC"/>
    <w:rsid w:val="00AB2542"/>
    <w:rsid w:val="00AB41CC"/>
    <w:rsid w:val="00AB4B9E"/>
    <w:rsid w:val="00AB6749"/>
    <w:rsid w:val="00AB6D54"/>
    <w:rsid w:val="00AC02D3"/>
    <w:rsid w:val="00AC0FB8"/>
    <w:rsid w:val="00AC1C78"/>
    <w:rsid w:val="00AC724A"/>
    <w:rsid w:val="00AD22CE"/>
    <w:rsid w:val="00AD360B"/>
    <w:rsid w:val="00AD4C00"/>
    <w:rsid w:val="00AD4FC3"/>
    <w:rsid w:val="00AD7F76"/>
    <w:rsid w:val="00AE18BB"/>
    <w:rsid w:val="00AE2845"/>
    <w:rsid w:val="00AE46C7"/>
    <w:rsid w:val="00AE4DDC"/>
    <w:rsid w:val="00AF3BEA"/>
    <w:rsid w:val="00AF7083"/>
    <w:rsid w:val="00B0019C"/>
    <w:rsid w:val="00B010FB"/>
    <w:rsid w:val="00B01200"/>
    <w:rsid w:val="00B01FD2"/>
    <w:rsid w:val="00B0285C"/>
    <w:rsid w:val="00B03C0E"/>
    <w:rsid w:val="00B0440F"/>
    <w:rsid w:val="00B13B69"/>
    <w:rsid w:val="00B15A4E"/>
    <w:rsid w:val="00B174A4"/>
    <w:rsid w:val="00B17DE7"/>
    <w:rsid w:val="00B20BB2"/>
    <w:rsid w:val="00B23D5F"/>
    <w:rsid w:val="00B25230"/>
    <w:rsid w:val="00B275DE"/>
    <w:rsid w:val="00B3219F"/>
    <w:rsid w:val="00B37334"/>
    <w:rsid w:val="00B4104B"/>
    <w:rsid w:val="00B45362"/>
    <w:rsid w:val="00B475DC"/>
    <w:rsid w:val="00B545E5"/>
    <w:rsid w:val="00B54894"/>
    <w:rsid w:val="00B55306"/>
    <w:rsid w:val="00B60765"/>
    <w:rsid w:val="00B6121A"/>
    <w:rsid w:val="00B61888"/>
    <w:rsid w:val="00B62C2C"/>
    <w:rsid w:val="00B667E4"/>
    <w:rsid w:val="00B67744"/>
    <w:rsid w:val="00B7490A"/>
    <w:rsid w:val="00B75FE8"/>
    <w:rsid w:val="00B76120"/>
    <w:rsid w:val="00B775CF"/>
    <w:rsid w:val="00B80009"/>
    <w:rsid w:val="00B81EDA"/>
    <w:rsid w:val="00B832C9"/>
    <w:rsid w:val="00B84AE9"/>
    <w:rsid w:val="00B87060"/>
    <w:rsid w:val="00B916C0"/>
    <w:rsid w:val="00B9541D"/>
    <w:rsid w:val="00B95A77"/>
    <w:rsid w:val="00BA46C2"/>
    <w:rsid w:val="00BA7F53"/>
    <w:rsid w:val="00BB0AAE"/>
    <w:rsid w:val="00BB0D64"/>
    <w:rsid w:val="00BB45EC"/>
    <w:rsid w:val="00BB6C90"/>
    <w:rsid w:val="00BC0054"/>
    <w:rsid w:val="00BC2071"/>
    <w:rsid w:val="00BC3358"/>
    <w:rsid w:val="00BC4767"/>
    <w:rsid w:val="00BD483F"/>
    <w:rsid w:val="00BE05F8"/>
    <w:rsid w:val="00BE1F76"/>
    <w:rsid w:val="00BE246E"/>
    <w:rsid w:val="00BE7433"/>
    <w:rsid w:val="00BF1A8A"/>
    <w:rsid w:val="00BF1B7D"/>
    <w:rsid w:val="00BF421A"/>
    <w:rsid w:val="00BF67E3"/>
    <w:rsid w:val="00C03A78"/>
    <w:rsid w:val="00C059FA"/>
    <w:rsid w:val="00C06AE8"/>
    <w:rsid w:val="00C06FAF"/>
    <w:rsid w:val="00C07C94"/>
    <w:rsid w:val="00C10BAF"/>
    <w:rsid w:val="00C11CA2"/>
    <w:rsid w:val="00C1225C"/>
    <w:rsid w:val="00C20BF9"/>
    <w:rsid w:val="00C23FA8"/>
    <w:rsid w:val="00C244B3"/>
    <w:rsid w:val="00C2544B"/>
    <w:rsid w:val="00C269B5"/>
    <w:rsid w:val="00C26AB3"/>
    <w:rsid w:val="00C34B23"/>
    <w:rsid w:val="00C35724"/>
    <w:rsid w:val="00C44C43"/>
    <w:rsid w:val="00C44CE7"/>
    <w:rsid w:val="00C45E17"/>
    <w:rsid w:val="00C5049D"/>
    <w:rsid w:val="00C52FC5"/>
    <w:rsid w:val="00C61809"/>
    <w:rsid w:val="00C65C04"/>
    <w:rsid w:val="00C66556"/>
    <w:rsid w:val="00C675E4"/>
    <w:rsid w:val="00C708C4"/>
    <w:rsid w:val="00C71A27"/>
    <w:rsid w:val="00C72CC7"/>
    <w:rsid w:val="00C733B9"/>
    <w:rsid w:val="00C74F87"/>
    <w:rsid w:val="00C75005"/>
    <w:rsid w:val="00C76325"/>
    <w:rsid w:val="00C76465"/>
    <w:rsid w:val="00C76B37"/>
    <w:rsid w:val="00C77CAC"/>
    <w:rsid w:val="00C81695"/>
    <w:rsid w:val="00C81716"/>
    <w:rsid w:val="00C83FC7"/>
    <w:rsid w:val="00C8699B"/>
    <w:rsid w:val="00C90955"/>
    <w:rsid w:val="00C94343"/>
    <w:rsid w:val="00C96812"/>
    <w:rsid w:val="00CA6875"/>
    <w:rsid w:val="00CB2463"/>
    <w:rsid w:val="00CB3CE9"/>
    <w:rsid w:val="00CB6A54"/>
    <w:rsid w:val="00CB6E85"/>
    <w:rsid w:val="00CC1F14"/>
    <w:rsid w:val="00CC3315"/>
    <w:rsid w:val="00CC381B"/>
    <w:rsid w:val="00CC7BF0"/>
    <w:rsid w:val="00CD0145"/>
    <w:rsid w:val="00CD253B"/>
    <w:rsid w:val="00CD3FE0"/>
    <w:rsid w:val="00CE1185"/>
    <w:rsid w:val="00D01B14"/>
    <w:rsid w:val="00D02B41"/>
    <w:rsid w:val="00D0526F"/>
    <w:rsid w:val="00D12A12"/>
    <w:rsid w:val="00D1531F"/>
    <w:rsid w:val="00D17C1B"/>
    <w:rsid w:val="00D20950"/>
    <w:rsid w:val="00D227A7"/>
    <w:rsid w:val="00D2794A"/>
    <w:rsid w:val="00D3130C"/>
    <w:rsid w:val="00D342D5"/>
    <w:rsid w:val="00D342E0"/>
    <w:rsid w:val="00D40474"/>
    <w:rsid w:val="00D40C60"/>
    <w:rsid w:val="00D426DE"/>
    <w:rsid w:val="00D44B64"/>
    <w:rsid w:val="00D5091E"/>
    <w:rsid w:val="00D542BC"/>
    <w:rsid w:val="00D54670"/>
    <w:rsid w:val="00D55B1C"/>
    <w:rsid w:val="00D56672"/>
    <w:rsid w:val="00D576F9"/>
    <w:rsid w:val="00D60280"/>
    <w:rsid w:val="00D61A46"/>
    <w:rsid w:val="00D66099"/>
    <w:rsid w:val="00D66D2A"/>
    <w:rsid w:val="00D71260"/>
    <w:rsid w:val="00D756D9"/>
    <w:rsid w:val="00D75995"/>
    <w:rsid w:val="00D75A63"/>
    <w:rsid w:val="00D76B3C"/>
    <w:rsid w:val="00D77A5A"/>
    <w:rsid w:val="00D77E08"/>
    <w:rsid w:val="00D81830"/>
    <w:rsid w:val="00D82A52"/>
    <w:rsid w:val="00D82A78"/>
    <w:rsid w:val="00D84243"/>
    <w:rsid w:val="00D842F6"/>
    <w:rsid w:val="00D84337"/>
    <w:rsid w:val="00D86633"/>
    <w:rsid w:val="00D9095B"/>
    <w:rsid w:val="00D90E1E"/>
    <w:rsid w:val="00D9206D"/>
    <w:rsid w:val="00D920AC"/>
    <w:rsid w:val="00D931B7"/>
    <w:rsid w:val="00D937F4"/>
    <w:rsid w:val="00D9423C"/>
    <w:rsid w:val="00D94ADB"/>
    <w:rsid w:val="00D97149"/>
    <w:rsid w:val="00DA2A25"/>
    <w:rsid w:val="00DA3700"/>
    <w:rsid w:val="00DA39F6"/>
    <w:rsid w:val="00DA4A27"/>
    <w:rsid w:val="00DB3B20"/>
    <w:rsid w:val="00DB5BB7"/>
    <w:rsid w:val="00DB7954"/>
    <w:rsid w:val="00DC0346"/>
    <w:rsid w:val="00DC040C"/>
    <w:rsid w:val="00DC1072"/>
    <w:rsid w:val="00DC39DD"/>
    <w:rsid w:val="00DC39F5"/>
    <w:rsid w:val="00DC4908"/>
    <w:rsid w:val="00DC5EBB"/>
    <w:rsid w:val="00DD0A50"/>
    <w:rsid w:val="00DD1718"/>
    <w:rsid w:val="00DD1E03"/>
    <w:rsid w:val="00DD333F"/>
    <w:rsid w:val="00DD4C79"/>
    <w:rsid w:val="00DD5024"/>
    <w:rsid w:val="00DE074E"/>
    <w:rsid w:val="00DE171F"/>
    <w:rsid w:val="00DE3F7C"/>
    <w:rsid w:val="00DE4E5A"/>
    <w:rsid w:val="00DE583F"/>
    <w:rsid w:val="00DE5A5E"/>
    <w:rsid w:val="00DE5CFA"/>
    <w:rsid w:val="00DF0225"/>
    <w:rsid w:val="00DF13C1"/>
    <w:rsid w:val="00DF20BA"/>
    <w:rsid w:val="00DF2D97"/>
    <w:rsid w:val="00DF3619"/>
    <w:rsid w:val="00DF6091"/>
    <w:rsid w:val="00DF6DE8"/>
    <w:rsid w:val="00E009ED"/>
    <w:rsid w:val="00E053AB"/>
    <w:rsid w:val="00E065A9"/>
    <w:rsid w:val="00E108CD"/>
    <w:rsid w:val="00E10BC3"/>
    <w:rsid w:val="00E13B9E"/>
    <w:rsid w:val="00E14ADA"/>
    <w:rsid w:val="00E14DCA"/>
    <w:rsid w:val="00E22B9E"/>
    <w:rsid w:val="00E2629B"/>
    <w:rsid w:val="00E269CC"/>
    <w:rsid w:val="00E27C0A"/>
    <w:rsid w:val="00E32047"/>
    <w:rsid w:val="00E34D3F"/>
    <w:rsid w:val="00E40341"/>
    <w:rsid w:val="00E42D35"/>
    <w:rsid w:val="00E45338"/>
    <w:rsid w:val="00E45538"/>
    <w:rsid w:val="00E50519"/>
    <w:rsid w:val="00E51694"/>
    <w:rsid w:val="00E5218B"/>
    <w:rsid w:val="00E52B39"/>
    <w:rsid w:val="00E52C3D"/>
    <w:rsid w:val="00E549AF"/>
    <w:rsid w:val="00E55950"/>
    <w:rsid w:val="00E55D72"/>
    <w:rsid w:val="00E57493"/>
    <w:rsid w:val="00E57E64"/>
    <w:rsid w:val="00E61536"/>
    <w:rsid w:val="00E626A8"/>
    <w:rsid w:val="00E635F9"/>
    <w:rsid w:val="00E64706"/>
    <w:rsid w:val="00E66E2C"/>
    <w:rsid w:val="00E70ED6"/>
    <w:rsid w:val="00E71D18"/>
    <w:rsid w:val="00E73399"/>
    <w:rsid w:val="00E74E78"/>
    <w:rsid w:val="00E805C4"/>
    <w:rsid w:val="00E85638"/>
    <w:rsid w:val="00E86691"/>
    <w:rsid w:val="00E87AC0"/>
    <w:rsid w:val="00E905E2"/>
    <w:rsid w:val="00E911C0"/>
    <w:rsid w:val="00E92A07"/>
    <w:rsid w:val="00E92C4C"/>
    <w:rsid w:val="00E92F02"/>
    <w:rsid w:val="00E9317E"/>
    <w:rsid w:val="00E95C73"/>
    <w:rsid w:val="00E96D5A"/>
    <w:rsid w:val="00E9702B"/>
    <w:rsid w:val="00E9739E"/>
    <w:rsid w:val="00E97BBB"/>
    <w:rsid w:val="00EA2CBE"/>
    <w:rsid w:val="00EA452E"/>
    <w:rsid w:val="00EA5D36"/>
    <w:rsid w:val="00EB0A30"/>
    <w:rsid w:val="00EB1A29"/>
    <w:rsid w:val="00EB60CE"/>
    <w:rsid w:val="00EB6FA2"/>
    <w:rsid w:val="00EB726B"/>
    <w:rsid w:val="00EC2B03"/>
    <w:rsid w:val="00EC2FB9"/>
    <w:rsid w:val="00EC653B"/>
    <w:rsid w:val="00ED21BD"/>
    <w:rsid w:val="00ED5B1A"/>
    <w:rsid w:val="00EE251C"/>
    <w:rsid w:val="00EE7927"/>
    <w:rsid w:val="00EF6858"/>
    <w:rsid w:val="00F0097A"/>
    <w:rsid w:val="00F05241"/>
    <w:rsid w:val="00F10224"/>
    <w:rsid w:val="00F107BC"/>
    <w:rsid w:val="00F13B25"/>
    <w:rsid w:val="00F17914"/>
    <w:rsid w:val="00F201E5"/>
    <w:rsid w:val="00F21B6B"/>
    <w:rsid w:val="00F22B29"/>
    <w:rsid w:val="00F23D29"/>
    <w:rsid w:val="00F25059"/>
    <w:rsid w:val="00F250B0"/>
    <w:rsid w:val="00F2538E"/>
    <w:rsid w:val="00F2576D"/>
    <w:rsid w:val="00F26208"/>
    <w:rsid w:val="00F26561"/>
    <w:rsid w:val="00F31D1D"/>
    <w:rsid w:val="00F3301A"/>
    <w:rsid w:val="00F414DC"/>
    <w:rsid w:val="00F42932"/>
    <w:rsid w:val="00F42D25"/>
    <w:rsid w:val="00F434B0"/>
    <w:rsid w:val="00F45749"/>
    <w:rsid w:val="00F511DA"/>
    <w:rsid w:val="00F53E4B"/>
    <w:rsid w:val="00F565E8"/>
    <w:rsid w:val="00F56616"/>
    <w:rsid w:val="00F577CA"/>
    <w:rsid w:val="00F62129"/>
    <w:rsid w:val="00F63594"/>
    <w:rsid w:val="00F66007"/>
    <w:rsid w:val="00F667BE"/>
    <w:rsid w:val="00F71C0C"/>
    <w:rsid w:val="00F71C64"/>
    <w:rsid w:val="00F74ED0"/>
    <w:rsid w:val="00F75B5A"/>
    <w:rsid w:val="00F75FBA"/>
    <w:rsid w:val="00F771A4"/>
    <w:rsid w:val="00F777D6"/>
    <w:rsid w:val="00F84A05"/>
    <w:rsid w:val="00F8520D"/>
    <w:rsid w:val="00F855F4"/>
    <w:rsid w:val="00F85801"/>
    <w:rsid w:val="00F87B55"/>
    <w:rsid w:val="00F90966"/>
    <w:rsid w:val="00F90D40"/>
    <w:rsid w:val="00F93424"/>
    <w:rsid w:val="00F96841"/>
    <w:rsid w:val="00F97CBC"/>
    <w:rsid w:val="00FA1EAD"/>
    <w:rsid w:val="00FA4063"/>
    <w:rsid w:val="00FB0328"/>
    <w:rsid w:val="00FB084B"/>
    <w:rsid w:val="00FB0D4A"/>
    <w:rsid w:val="00FB16C5"/>
    <w:rsid w:val="00FB195A"/>
    <w:rsid w:val="00FB3337"/>
    <w:rsid w:val="00FB3AFC"/>
    <w:rsid w:val="00FB760C"/>
    <w:rsid w:val="00FC189D"/>
    <w:rsid w:val="00FC2074"/>
    <w:rsid w:val="00FC25E9"/>
    <w:rsid w:val="00FC4350"/>
    <w:rsid w:val="00FC5446"/>
    <w:rsid w:val="00FC5448"/>
    <w:rsid w:val="00FD0E27"/>
    <w:rsid w:val="00FD1117"/>
    <w:rsid w:val="00FD356A"/>
    <w:rsid w:val="00FD3C73"/>
    <w:rsid w:val="00FE3EA6"/>
    <w:rsid w:val="00FE6206"/>
    <w:rsid w:val="00FE6A8B"/>
    <w:rsid w:val="00FF0516"/>
    <w:rsid w:val="00FF0CE3"/>
    <w:rsid w:val="00FF14C2"/>
    <w:rsid w:val="00FF29F1"/>
    <w:rsid w:val="00FF35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43ED"/>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2">
    <w:name w:val="heading 2"/>
    <w:basedOn w:val="a"/>
    <w:next w:val="a"/>
    <w:link w:val="20"/>
    <w:uiPriority w:val="9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3">
    <w:name w:val="heading 3"/>
    <w:basedOn w:val="a"/>
    <w:next w:val="a"/>
    <w:link w:val="30"/>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4">
    <w:name w:val="heading 4"/>
    <w:basedOn w:val="a"/>
    <w:next w:val="a"/>
    <w:link w:val="40"/>
    <w:uiPriority w:val="99"/>
    <w:qFormat/>
    <w:rsid w:val="000A192A"/>
    <w:pPr>
      <w:keepNext/>
      <w:widowControl/>
      <w:numPr>
        <w:numId w:val="6"/>
      </w:numPr>
      <w:jc w:val="both"/>
      <w:outlineLvl w:val="3"/>
    </w:pPr>
    <w:rPr>
      <w:rFonts w:ascii="ExcelciorCyr" w:eastAsia="Times New Roman" w:hAnsi="ExcelciorCyr" w:cs="ExcelciorCyr"/>
      <w:b/>
      <w:bCs/>
      <w:color w:val="auto"/>
      <w:u w:val="single"/>
    </w:rPr>
  </w:style>
  <w:style w:type="paragraph" w:styleId="5">
    <w:name w:val="heading 5"/>
    <w:basedOn w:val="a"/>
    <w:next w:val="a"/>
    <w:link w:val="50"/>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6">
    <w:name w:val="heading 6"/>
    <w:basedOn w:val="a"/>
    <w:next w:val="a"/>
    <w:link w:val="60"/>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7">
    <w:name w:val="heading 7"/>
    <w:basedOn w:val="a"/>
    <w:next w:val="a"/>
    <w:link w:val="70"/>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9">
    <w:name w:val="heading 9"/>
    <w:basedOn w:val="a"/>
    <w:next w:val="a"/>
    <w:link w:val="90"/>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0A192A"/>
    <w:rPr>
      <w:rFonts w:ascii="Arial" w:hAnsi="Arial" w:cs="Arial"/>
      <w:b/>
      <w:bCs/>
      <w:kern w:val="32"/>
      <w:sz w:val="32"/>
      <w:szCs w:val="32"/>
      <w:lang w:val="en-US"/>
    </w:rPr>
  </w:style>
  <w:style w:type="character" w:customStyle="1" w:styleId="20">
    <w:name w:val="Заглавие 2 Знак"/>
    <w:basedOn w:val="a0"/>
    <w:link w:val="2"/>
    <w:uiPriority w:val="99"/>
    <w:locked/>
    <w:rsid w:val="000A192A"/>
    <w:rPr>
      <w:rFonts w:ascii="Arial" w:hAnsi="Arial" w:cs="Arial"/>
      <w:b/>
      <w:bCs/>
      <w:i/>
      <w:iCs/>
      <w:sz w:val="28"/>
      <w:szCs w:val="28"/>
      <w:lang w:val="en-US" w:eastAsia="bg-BG"/>
    </w:rPr>
  </w:style>
  <w:style w:type="character" w:customStyle="1" w:styleId="30">
    <w:name w:val="Заглавие 3 Знак"/>
    <w:basedOn w:val="a0"/>
    <w:link w:val="3"/>
    <w:uiPriority w:val="99"/>
    <w:locked/>
    <w:rsid w:val="000A192A"/>
    <w:rPr>
      <w:rFonts w:ascii="Arial" w:hAnsi="Arial" w:cs="Arial"/>
      <w:b/>
      <w:bCs/>
      <w:sz w:val="26"/>
      <w:szCs w:val="26"/>
      <w:lang w:val="en-US" w:eastAsia="bg-BG"/>
    </w:rPr>
  </w:style>
  <w:style w:type="character" w:customStyle="1" w:styleId="40">
    <w:name w:val="Заглавие 4 Знак"/>
    <w:basedOn w:val="a0"/>
    <w:link w:val="4"/>
    <w:uiPriority w:val="99"/>
    <w:locked/>
    <w:rsid w:val="000A192A"/>
    <w:rPr>
      <w:rFonts w:ascii="ExcelciorCyr" w:eastAsia="Times New Roman" w:hAnsi="ExcelciorCyr" w:cs="ExcelciorCyr"/>
      <w:b/>
      <w:bCs/>
      <w:sz w:val="24"/>
      <w:szCs w:val="24"/>
      <w:u w:val="single"/>
    </w:rPr>
  </w:style>
  <w:style w:type="character" w:customStyle="1" w:styleId="50">
    <w:name w:val="Заглавие 5 Знак"/>
    <w:basedOn w:val="a0"/>
    <w:link w:val="5"/>
    <w:uiPriority w:val="99"/>
    <w:locked/>
    <w:rsid w:val="009A523E"/>
    <w:rPr>
      <w:rFonts w:ascii="Cambria" w:hAnsi="Cambria" w:cs="Times New Roman"/>
      <w:color w:val="243F60"/>
      <w:sz w:val="20"/>
      <w:szCs w:val="20"/>
      <w:lang w:val="bg-BG"/>
    </w:rPr>
  </w:style>
  <w:style w:type="character" w:customStyle="1" w:styleId="60">
    <w:name w:val="Заглавие 6 Знак"/>
    <w:basedOn w:val="a0"/>
    <w:link w:val="6"/>
    <w:uiPriority w:val="99"/>
    <w:locked/>
    <w:rsid w:val="009A523E"/>
    <w:rPr>
      <w:rFonts w:ascii="Times New Roman" w:hAnsi="Times New Roman" w:cs="Times New Roman"/>
      <w:b/>
      <w:bCs/>
      <w:lang w:val="bg-BG"/>
    </w:rPr>
  </w:style>
  <w:style w:type="character" w:customStyle="1" w:styleId="70">
    <w:name w:val="Заглавие 7 Знак"/>
    <w:basedOn w:val="a0"/>
    <w:link w:val="7"/>
    <w:uiPriority w:val="99"/>
    <w:locked/>
    <w:rsid w:val="009A523E"/>
    <w:rPr>
      <w:rFonts w:ascii="Cambria" w:hAnsi="Cambria" w:cs="Times New Roman"/>
      <w:i/>
      <w:iCs/>
      <w:color w:val="404040"/>
      <w:sz w:val="20"/>
      <w:szCs w:val="20"/>
      <w:lang w:val="bg-BG"/>
    </w:rPr>
  </w:style>
  <w:style w:type="character" w:customStyle="1" w:styleId="80">
    <w:name w:val="Заглавие 8 Знак"/>
    <w:basedOn w:val="a0"/>
    <w:link w:val="8"/>
    <w:uiPriority w:val="99"/>
    <w:locked/>
    <w:rsid w:val="000A192A"/>
    <w:rPr>
      <w:rFonts w:ascii="Times New Roman" w:hAnsi="Times New Roman" w:cs="Times New Roman"/>
      <w:i/>
      <w:iCs/>
      <w:sz w:val="24"/>
      <w:szCs w:val="24"/>
      <w:lang w:val="en-US" w:eastAsia="bg-BG"/>
    </w:rPr>
  </w:style>
  <w:style w:type="character" w:customStyle="1" w:styleId="90">
    <w:name w:val="Заглавие 9 Знак"/>
    <w:basedOn w:val="a0"/>
    <w:link w:val="9"/>
    <w:uiPriority w:val="99"/>
    <w:locked/>
    <w:rsid w:val="009A523E"/>
    <w:rPr>
      <w:rFonts w:ascii="Arial" w:hAnsi="Arial" w:cs="Arial"/>
      <w:lang w:val="bg-BG" w:eastAsia="bg-BG"/>
    </w:rPr>
  </w:style>
  <w:style w:type="character" w:customStyle="1" w:styleId="21">
    <w:name w:val="Основен текст (2)_"/>
    <w:basedOn w:val="a0"/>
    <w:link w:val="210"/>
    <w:uiPriority w:val="99"/>
    <w:locked/>
    <w:rsid w:val="00467DF8"/>
    <w:rPr>
      <w:rFonts w:ascii="Times New Roman" w:hAnsi="Times New Roman" w:cs="Times New Roman"/>
      <w:b/>
      <w:bCs/>
      <w:shd w:val="clear" w:color="auto" w:fill="FFFFFF"/>
    </w:rPr>
  </w:style>
  <w:style w:type="character" w:customStyle="1" w:styleId="22">
    <w:name w:val="Заглавие #2_"/>
    <w:basedOn w:val="a0"/>
    <w:link w:val="23"/>
    <w:uiPriority w:val="99"/>
    <w:locked/>
    <w:rsid w:val="00467DF8"/>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1"/>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3">
    <w:name w:val="Основен текст_"/>
    <w:basedOn w:val="a0"/>
    <w:link w:val="81"/>
    <w:uiPriority w:val="99"/>
    <w:locked/>
    <w:rsid w:val="00467DF8"/>
    <w:rPr>
      <w:rFonts w:ascii="Times New Roman" w:hAnsi="Times New Roman" w:cs="Times New Roman"/>
      <w:shd w:val="clear" w:color="auto" w:fill="FFFFFF"/>
    </w:rPr>
  </w:style>
  <w:style w:type="character" w:customStyle="1" w:styleId="a4">
    <w:name w:val="Основен текст + Удебелен"/>
    <w:basedOn w:val="a3"/>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4">
    <w:name w:val="Основен текст (2) + Не е удебелен"/>
    <w:basedOn w:val="21"/>
    <w:uiPriority w:val="99"/>
    <w:rsid w:val="00467DF8"/>
    <w:rPr>
      <w:rFonts w:ascii="Times New Roman" w:hAnsi="Times New Roman" w:cs="Times New Roman"/>
      <w:b/>
      <w:bCs/>
      <w:color w:val="000000"/>
      <w:spacing w:val="0"/>
      <w:w w:val="100"/>
      <w:position w:val="0"/>
      <w:shd w:val="clear" w:color="auto" w:fill="FFFFFF"/>
      <w:lang w:val="bg-BG" w:eastAsia="bg-BG"/>
    </w:rPr>
  </w:style>
  <w:style w:type="paragraph" w:customStyle="1" w:styleId="210">
    <w:name w:val="Основен текст (2)1"/>
    <w:basedOn w:val="a"/>
    <w:link w:val="21"/>
    <w:uiPriority w:val="99"/>
    <w:rsid w:val="00467DF8"/>
    <w:pPr>
      <w:shd w:val="clear" w:color="auto" w:fill="FFFFFF"/>
      <w:spacing w:line="277" w:lineRule="exact"/>
      <w:jc w:val="both"/>
    </w:pPr>
    <w:rPr>
      <w:rFonts w:cs="Times New Roman"/>
      <w:b/>
      <w:bCs/>
      <w:color w:val="auto"/>
      <w:sz w:val="22"/>
      <w:szCs w:val="22"/>
      <w:lang w:eastAsia="en-US"/>
    </w:rPr>
  </w:style>
  <w:style w:type="paragraph" w:customStyle="1" w:styleId="23">
    <w:name w:val="Заглавие #2"/>
    <w:basedOn w:val="a"/>
    <w:link w:val="22"/>
    <w:uiPriority w:val="99"/>
    <w:rsid w:val="00467DF8"/>
    <w:pPr>
      <w:shd w:val="clear" w:color="auto" w:fill="FFFFFF"/>
      <w:spacing w:line="240" w:lineRule="atLeast"/>
      <w:jc w:val="center"/>
      <w:outlineLvl w:val="1"/>
    </w:pPr>
    <w:rPr>
      <w:rFonts w:cs="Times New Roman"/>
      <w:b/>
      <w:bCs/>
      <w:color w:val="auto"/>
      <w:sz w:val="42"/>
      <w:szCs w:val="42"/>
      <w:lang w:eastAsia="en-US"/>
    </w:rPr>
  </w:style>
  <w:style w:type="paragraph" w:customStyle="1" w:styleId="81">
    <w:name w:val="Основен текст8"/>
    <w:basedOn w:val="a"/>
    <w:link w:val="a3"/>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25">
    <w:name w:val="Основен текст (2)"/>
    <w:basedOn w:val="21"/>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1">
    <w:name w:val="Основен текст1"/>
    <w:basedOn w:val="a3"/>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2">
    <w:name w:val="Основен текст + Удебелен1"/>
    <w:basedOn w:val="a3"/>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1">
    <w:name w:val="Заглавие #3_"/>
    <w:basedOn w:val="a0"/>
    <w:link w:val="310"/>
    <w:uiPriority w:val="99"/>
    <w:locked/>
    <w:rsid w:val="004F0E72"/>
    <w:rPr>
      <w:rFonts w:ascii="Times New Roman" w:hAnsi="Times New Roman" w:cs="Times New Roman"/>
      <w:b/>
      <w:bCs/>
      <w:shd w:val="clear" w:color="auto" w:fill="FFFFFF"/>
    </w:rPr>
  </w:style>
  <w:style w:type="character" w:customStyle="1" w:styleId="32">
    <w:name w:val="Заглавие #3"/>
    <w:basedOn w:val="31"/>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0">
    <w:name w:val="Заглавие #31"/>
    <w:basedOn w:val="a"/>
    <w:link w:val="31"/>
    <w:uiPriority w:val="99"/>
    <w:rsid w:val="004F0E72"/>
    <w:pPr>
      <w:shd w:val="clear" w:color="auto" w:fill="FFFFFF"/>
      <w:spacing w:line="240" w:lineRule="atLeast"/>
      <w:outlineLvl w:val="2"/>
    </w:pPr>
    <w:rPr>
      <w:rFonts w:cs="Times New Roman"/>
      <w:b/>
      <w:bCs/>
      <w:color w:val="auto"/>
      <w:sz w:val="22"/>
      <w:szCs w:val="22"/>
      <w:lang w:eastAsia="en-US"/>
    </w:rPr>
  </w:style>
  <w:style w:type="paragraph" w:styleId="a5">
    <w:name w:val="Normal (Web)"/>
    <w:basedOn w:val="a"/>
    <w:uiPriority w:val="99"/>
    <w:rsid w:val="004F0E72"/>
    <w:pPr>
      <w:widowControl/>
      <w:spacing w:before="100" w:beforeAutospacing="1" w:after="100" w:afterAutospacing="1"/>
    </w:pPr>
    <w:rPr>
      <w:rFonts w:cs="Times New Roman"/>
      <w:color w:val="auto"/>
    </w:rPr>
  </w:style>
  <w:style w:type="paragraph" w:styleId="a6">
    <w:name w:val="Balloon Text"/>
    <w:basedOn w:val="a"/>
    <w:link w:val="a7"/>
    <w:uiPriority w:val="99"/>
    <w:rsid w:val="00857539"/>
    <w:rPr>
      <w:rFonts w:ascii="Tahoma" w:hAnsi="Tahoma" w:cs="Tahoma"/>
      <w:sz w:val="16"/>
      <w:szCs w:val="16"/>
    </w:rPr>
  </w:style>
  <w:style w:type="character" w:customStyle="1" w:styleId="a7">
    <w:name w:val="Изнесен текст Знак"/>
    <w:basedOn w:val="a0"/>
    <w:link w:val="a6"/>
    <w:uiPriority w:val="99"/>
    <w:locked/>
    <w:rsid w:val="00857539"/>
    <w:rPr>
      <w:rFonts w:ascii="Tahoma" w:hAnsi="Tahoma" w:cs="Tahoma"/>
      <w:color w:val="000000"/>
      <w:sz w:val="16"/>
      <w:szCs w:val="16"/>
      <w:lang w:eastAsia="bg-BG"/>
    </w:rPr>
  </w:style>
  <w:style w:type="paragraph" w:styleId="a8">
    <w:name w:val="Body Text"/>
    <w:basedOn w:val="a"/>
    <w:link w:val="a9"/>
    <w:uiPriority w:val="99"/>
    <w:rsid w:val="000A192A"/>
    <w:pPr>
      <w:widowControl/>
      <w:jc w:val="both"/>
    </w:pPr>
    <w:rPr>
      <w:rFonts w:ascii="Tahoma" w:eastAsia="Times New Roman" w:hAnsi="Tahoma" w:cs="Tahoma"/>
      <w:color w:val="auto"/>
    </w:rPr>
  </w:style>
  <w:style w:type="character" w:customStyle="1" w:styleId="a9">
    <w:name w:val="Основен текст Знак"/>
    <w:basedOn w:val="a0"/>
    <w:link w:val="a8"/>
    <w:uiPriority w:val="99"/>
    <w:locked/>
    <w:rsid w:val="000A192A"/>
    <w:rPr>
      <w:rFonts w:ascii="Tahoma" w:hAnsi="Tahoma" w:cs="Tahoma"/>
      <w:sz w:val="20"/>
      <w:szCs w:val="20"/>
      <w:lang w:eastAsia="bg-BG"/>
    </w:rPr>
  </w:style>
  <w:style w:type="paragraph" w:styleId="33">
    <w:name w:val="Body Text Indent 3"/>
    <w:basedOn w:val="a"/>
    <w:link w:val="34"/>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34">
    <w:name w:val="Основен текст с отстъп 3 Знак"/>
    <w:basedOn w:val="a0"/>
    <w:link w:val="33"/>
    <w:uiPriority w:val="99"/>
    <w:locked/>
    <w:rsid w:val="000A192A"/>
    <w:rPr>
      <w:rFonts w:ascii="ExcelciorCyr" w:hAnsi="ExcelciorCyr" w:cs="ExcelciorCyr"/>
      <w:b/>
      <w:bCs/>
      <w:sz w:val="20"/>
      <w:szCs w:val="20"/>
      <w:lang w:eastAsia="bg-BG"/>
    </w:rPr>
  </w:style>
  <w:style w:type="paragraph" w:styleId="35">
    <w:name w:val="Body Text 3"/>
    <w:basedOn w:val="a"/>
    <w:link w:val="36"/>
    <w:uiPriority w:val="99"/>
    <w:rsid w:val="000A192A"/>
    <w:pPr>
      <w:widowControl/>
      <w:jc w:val="center"/>
    </w:pPr>
    <w:rPr>
      <w:rFonts w:ascii="ExcelciorCyr" w:eastAsia="Times New Roman" w:hAnsi="ExcelciorCyr" w:cs="ExcelciorCyr"/>
      <w:color w:val="auto"/>
      <w:sz w:val="28"/>
      <w:szCs w:val="28"/>
    </w:rPr>
  </w:style>
  <w:style w:type="character" w:customStyle="1" w:styleId="36">
    <w:name w:val="Основен текст 3 Знак"/>
    <w:basedOn w:val="a0"/>
    <w:link w:val="35"/>
    <w:uiPriority w:val="99"/>
    <w:locked/>
    <w:rsid w:val="000A192A"/>
    <w:rPr>
      <w:rFonts w:ascii="ExcelciorCyr" w:hAnsi="ExcelciorCyr" w:cs="ExcelciorCyr"/>
      <w:sz w:val="20"/>
      <w:szCs w:val="20"/>
      <w:lang w:eastAsia="bg-BG"/>
    </w:rPr>
  </w:style>
  <w:style w:type="paragraph" w:styleId="26">
    <w:name w:val="Body Text 2"/>
    <w:aliases w:val="Char"/>
    <w:basedOn w:val="a"/>
    <w:link w:val="27"/>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w:basedOn w:val="a0"/>
    <w:uiPriority w:val="99"/>
    <w:semiHidden/>
    <w:locked/>
    <w:rsid w:val="00B37334"/>
    <w:rPr>
      <w:rFonts w:ascii="Courier New" w:hAnsi="Courier New" w:cs="Courier New"/>
      <w:color w:val="000000"/>
      <w:sz w:val="24"/>
      <w:szCs w:val="24"/>
    </w:rPr>
  </w:style>
  <w:style w:type="character" w:customStyle="1" w:styleId="27">
    <w:name w:val="Основен текст 2 Знак"/>
    <w:aliases w:val="Char Знак"/>
    <w:basedOn w:val="a0"/>
    <w:link w:val="26"/>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rPr>
  </w:style>
  <w:style w:type="paragraph" w:styleId="aa">
    <w:name w:val="footer"/>
    <w:basedOn w:val="a"/>
    <w:link w:val="ab"/>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ab">
    <w:name w:val="Долен колонтитул Знак"/>
    <w:basedOn w:val="a0"/>
    <w:link w:val="aa"/>
    <w:uiPriority w:val="99"/>
    <w:locked/>
    <w:rsid w:val="000A192A"/>
    <w:rPr>
      <w:rFonts w:ascii="Times New Roman" w:hAnsi="Times New Roman" w:cs="Times New Roman"/>
      <w:sz w:val="20"/>
      <w:szCs w:val="20"/>
      <w:lang w:val="en-US"/>
    </w:rPr>
  </w:style>
  <w:style w:type="paragraph" w:styleId="ac">
    <w:name w:val="Body Text Indent"/>
    <w:basedOn w:val="a"/>
    <w:link w:val="ad"/>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ad">
    <w:name w:val="Основен текст с отстъп Знак"/>
    <w:basedOn w:val="a0"/>
    <w:link w:val="ac"/>
    <w:uiPriority w:val="99"/>
    <w:locked/>
    <w:rsid w:val="000A192A"/>
    <w:rPr>
      <w:rFonts w:ascii="Times New Roman" w:hAnsi="Times New Roman" w:cs="Times New Roman"/>
      <w:sz w:val="20"/>
      <w:szCs w:val="20"/>
    </w:rPr>
  </w:style>
  <w:style w:type="paragraph" w:styleId="ae">
    <w:name w:val="Title"/>
    <w:basedOn w:val="a"/>
    <w:link w:val="af"/>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af">
    <w:name w:val="Заглавие Знак"/>
    <w:basedOn w:val="a0"/>
    <w:link w:val="a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lang w:val="en-US" w:eastAsia="en-US"/>
    </w:rPr>
  </w:style>
  <w:style w:type="character" w:customStyle="1" w:styleId="CharChar1">
    <w:name w:val="Char Char1"/>
    <w:uiPriority w:val="99"/>
    <w:rsid w:val="000A192A"/>
    <w:rPr>
      <w:lang w:eastAsia="bg-BG"/>
    </w:rPr>
  </w:style>
  <w:style w:type="paragraph" w:styleId="af0">
    <w:name w:val="Block Text"/>
    <w:basedOn w:val="a"/>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b/>
      <w:sz w:val="28"/>
      <w:lang w:val="bg-BG" w:eastAsia="en-US"/>
    </w:rPr>
  </w:style>
  <w:style w:type="paragraph" w:customStyle="1" w:styleId="CharCharChar1CharCharCharCharCharCharCharCharCharCharCharCharChar">
    <w:name w:val="Char Char Char1 Char Char Char Char Char Char Char Char Char Char Char Char Char"/>
    <w:basedOn w:val="a"/>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a"/>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a"/>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a"/>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a"/>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af1">
    <w:name w:val="Table Grid"/>
    <w:basedOn w:val="a1"/>
    <w:uiPriority w:val="99"/>
    <w:rsid w:val="000A19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0A192A"/>
    <w:pPr>
      <w:widowControl/>
      <w:spacing w:after="200" w:line="276" w:lineRule="auto"/>
      <w:ind w:left="720"/>
    </w:pPr>
    <w:rPr>
      <w:rFonts w:ascii="Calibri" w:hAnsi="Calibri" w:cs="Calibri"/>
      <w:color w:val="auto"/>
      <w:sz w:val="22"/>
      <w:szCs w:val="22"/>
      <w:lang w:val="en-US" w:eastAsia="en-US"/>
    </w:rPr>
  </w:style>
  <w:style w:type="character" w:styleId="af2">
    <w:name w:val="Strong"/>
    <w:basedOn w:val="a0"/>
    <w:uiPriority w:val="99"/>
    <w:qFormat/>
    <w:rsid w:val="000A192A"/>
    <w:rPr>
      <w:rFonts w:cs="Times New Roman"/>
      <w:b/>
      <w:bCs/>
    </w:rPr>
  </w:style>
  <w:style w:type="character" w:styleId="af3">
    <w:name w:val="annotation reference"/>
    <w:basedOn w:val="a0"/>
    <w:uiPriority w:val="99"/>
    <w:rsid w:val="000A192A"/>
    <w:rPr>
      <w:rFonts w:cs="Times New Roman"/>
      <w:sz w:val="16"/>
      <w:szCs w:val="16"/>
    </w:rPr>
  </w:style>
  <w:style w:type="paragraph" w:styleId="af4">
    <w:name w:val="List Paragraph"/>
    <w:basedOn w:val="a"/>
    <w:uiPriority w:val="99"/>
    <w:qFormat/>
    <w:rsid w:val="000A192A"/>
    <w:pPr>
      <w:widowControl/>
      <w:ind w:left="708"/>
    </w:pPr>
    <w:rPr>
      <w:rFonts w:ascii="Times New Roman" w:eastAsia="Times New Roman" w:hAnsi="Times New Roman" w:cs="Times New Roman"/>
      <w:color w:val="auto"/>
      <w:sz w:val="20"/>
      <w:szCs w:val="20"/>
      <w:lang w:val="en-US"/>
    </w:rPr>
  </w:style>
  <w:style w:type="paragraph" w:styleId="af5">
    <w:name w:val="No Spacing"/>
    <w:link w:val="af6"/>
    <w:uiPriority w:val="99"/>
    <w:qFormat/>
    <w:rsid w:val="000A192A"/>
    <w:rPr>
      <w:rFonts w:eastAsia="Times New Roman"/>
      <w:lang w:eastAsia="en-US"/>
    </w:rPr>
  </w:style>
  <w:style w:type="character" w:customStyle="1" w:styleId="CharChar8">
    <w:name w:val="Char Char8"/>
    <w:uiPriority w:val="99"/>
    <w:rsid w:val="000A192A"/>
    <w:rPr>
      <w:rFonts w:ascii="ExcelciorCyr" w:hAnsi="ExcelciorCyr"/>
      <w:sz w:val="28"/>
      <w:lang w:val="bg-BG" w:eastAsia="bg-BG"/>
    </w:rPr>
  </w:style>
  <w:style w:type="character" w:customStyle="1" w:styleId="CharChar7">
    <w:name w:val="Char Char7"/>
    <w:uiPriority w:val="99"/>
    <w:rsid w:val="000A192A"/>
    <w:rPr>
      <w:rFonts w:ascii="Tahoma" w:hAnsi="Tahoma"/>
      <w:sz w:val="24"/>
      <w:lang w:val="bg-BG" w:eastAsia="bg-BG"/>
    </w:rPr>
  </w:style>
  <w:style w:type="paragraph" w:styleId="af7">
    <w:name w:val="Plain Text"/>
    <w:basedOn w:val="a"/>
    <w:link w:val="af8"/>
    <w:uiPriority w:val="99"/>
    <w:rsid w:val="000A192A"/>
    <w:pPr>
      <w:widowControl/>
    </w:pPr>
    <w:rPr>
      <w:rFonts w:eastAsia="Times New Roman"/>
      <w:color w:val="auto"/>
      <w:sz w:val="20"/>
      <w:szCs w:val="20"/>
    </w:rPr>
  </w:style>
  <w:style w:type="character" w:customStyle="1" w:styleId="af8">
    <w:name w:val="Обикновен текст Знак"/>
    <w:basedOn w:val="a0"/>
    <w:link w:val="af7"/>
    <w:uiPriority w:val="99"/>
    <w:locked/>
    <w:rsid w:val="000A192A"/>
    <w:rPr>
      <w:rFonts w:ascii="Courier New" w:hAnsi="Courier New" w:cs="Courier New"/>
      <w:sz w:val="20"/>
      <w:szCs w:val="20"/>
      <w:lang w:eastAsia="bg-BG"/>
    </w:rPr>
  </w:style>
  <w:style w:type="paragraph" w:styleId="af9">
    <w:name w:val="footnote text"/>
    <w:aliases w:val="Podrozdział,Footnote Text Char Char,Fußnote,single space,FOOTNOTES,fn,stile 1,Footnote,Footnote1,Footnote2,Footnote3,Footnote4,Footnote5,Footnote6,Footnote7,Footnote8,Footnote9,Footnote10,Footnote11"/>
    <w:basedOn w:val="a"/>
    <w:link w:val="afa"/>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a0"/>
    <w:uiPriority w:val="99"/>
    <w:semiHidden/>
    <w:locked/>
    <w:rsid w:val="000A17C7"/>
    <w:rPr>
      <w:rFonts w:ascii="Courier New" w:hAnsi="Courier New" w:cs="Courier New"/>
      <w:color w:val="000000"/>
      <w:sz w:val="20"/>
      <w:szCs w:val="20"/>
    </w:rPr>
  </w:style>
  <w:style w:type="character" w:customStyle="1" w:styleId="afa">
    <w:name w:val="Текст под линия Знак"/>
    <w:aliases w:val="Podrozdział Знак,Footnote Text Char Char Знак,Fußnote Знак,single space Знак,FOOTNOTES Знак,fn Знак,stile 1 Знак,Footnote Знак,Footnote1 Знак,Footnote2 Знак,Footnote3 Знак,Footnote4 Знак,Footnote5 Знак,Footnote6 Знак,Footnote7 Знак"/>
    <w:basedOn w:val="a0"/>
    <w:link w:val="af9"/>
    <w:uiPriority w:val="99"/>
    <w:locked/>
    <w:rsid w:val="00DE583F"/>
    <w:rPr>
      <w:rFonts w:ascii="Calibri" w:hAnsi="Calibri" w:cs="Calibri"/>
      <w:sz w:val="20"/>
      <w:szCs w:val="20"/>
    </w:rPr>
  </w:style>
  <w:style w:type="character" w:styleId="afb">
    <w:name w:val="footnote reference"/>
    <w:aliases w:val="Footnote symbol"/>
    <w:basedOn w:val="a0"/>
    <w:uiPriority w:val="99"/>
    <w:rsid w:val="00DE583F"/>
    <w:rPr>
      <w:rFonts w:ascii="Times New Roman" w:hAnsi="Times New Roman" w:cs="Times New Roman"/>
      <w:sz w:val="27"/>
      <w:szCs w:val="27"/>
      <w:vertAlign w:val="superscript"/>
      <w:lang w:val="en-US"/>
    </w:rPr>
  </w:style>
  <w:style w:type="paragraph" w:styleId="afc">
    <w:name w:val="header"/>
    <w:basedOn w:val="a"/>
    <w:link w:val="afd"/>
    <w:uiPriority w:val="99"/>
    <w:rsid w:val="004137CC"/>
    <w:pPr>
      <w:tabs>
        <w:tab w:val="center" w:pos="4536"/>
        <w:tab w:val="right" w:pos="9072"/>
      </w:tabs>
    </w:pPr>
  </w:style>
  <w:style w:type="character" w:customStyle="1" w:styleId="afd">
    <w:name w:val="Горен колонтитул Знак"/>
    <w:basedOn w:val="a0"/>
    <w:link w:val="afc"/>
    <w:uiPriority w:val="99"/>
    <w:locked/>
    <w:rsid w:val="004137CC"/>
    <w:rPr>
      <w:rFonts w:ascii="Courier New" w:hAnsi="Courier New" w:cs="Courier New"/>
      <w:color w:val="000000"/>
      <w:sz w:val="24"/>
      <w:szCs w:val="24"/>
      <w:lang w:eastAsia="bg-BG"/>
    </w:rPr>
  </w:style>
  <w:style w:type="character" w:styleId="afe">
    <w:name w:val="Hyperlink"/>
    <w:basedOn w:val="a0"/>
    <w:uiPriority w:val="99"/>
    <w:rsid w:val="00AE18BB"/>
    <w:rPr>
      <w:rFonts w:cs="Times New Roman"/>
      <w:color w:val="0000FF"/>
      <w:u w:val="single"/>
    </w:rPr>
  </w:style>
  <w:style w:type="character" w:customStyle="1" w:styleId="ala2">
    <w:name w:val="al_a2"/>
    <w:basedOn w:val="a0"/>
    <w:uiPriority w:val="99"/>
    <w:rsid w:val="00AE18BB"/>
    <w:rPr>
      <w:rFonts w:cs="Times New Roman"/>
    </w:rPr>
  </w:style>
  <w:style w:type="paragraph" w:customStyle="1" w:styleId="CharChar1Char">
    <w:name w:val="Char Char1 Char"/>
    <w:basedOn w:val="a"/>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uiPriority w:val="99"/>
    <w:rsid w:val="009A5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uiPriority w:val="99"/>
    <w:rsid w:val="009A523E"/>
    <w:pPr>
      <w:widowControl/>
      <w:tabs>
        <w:tab w:val="left" w:pos="709"/>
      </w:tabs>
    </w:pPr>
    <w:rPr>
      <w:rFonts w:ascii="Tahoma" w:eastAsia="Times New Roman" w:hAnsi="Tahoma" w:cs="Times New Roman"/>
      <w:color w:val="auto"/>
      <w:lang w:val="pl-PL" w:eastAsia="pl-PL"/>
    </w:rPr>
  </w:style>
  <w:style w:type="paragraph" w:styleId="28">
    <w:name w:val="Body Text Indent 2"/>
    <w:basedOn w:val="a"/>
    <w:link w:val="29"/>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29">
    <w:name w:val="Основен текст с отстъп 2 Знак"/>
    <w:basedOn w:val="a0"/>
    <w:link w:val="28"/>
    <w:uiPriority w:val="99"/>
    <w:locked/>
    <w:rsid w:val="009A523E"/>
    <w:rPr>
      <w:rFonts w:ascii="Times New Roman" w:hAnsi="Times New Roman" w:cs="Times New Roman"/>
      <w:sz w:val="24"/>
      <w:szCs w:val="24"/>
      <w:lang w:val="bg-BG"/>
    </w:rPr>
  </w:style>
  <w:style w:type="character" w:styleId="aff">
    <w:name w:val="Emphasis"/>
    <w:basedOn w:val="a0"/>
    <w:uiPriority w:val="99"/>
    <w:qFormat/>
    <w:locked/>
    <w:rsid w:val="009A523E"/>
    <w:rPr>
      <w:rFonts w:cs="Times New Roman"/>
      <w:i/>
    </w:rPr>
  </w:style>
  <w:style w:type="paragraph" w:customStyle="1" w:styleId="CharCharCharCharCharCharCharCharCharCharCharCharCharCharCharChar">
    <w:name w:val="Char Char Char Char Char Char Char Char Char Char Char Char Char Char Char Char"/>
    <w:basedOn w:val="a"/>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a"/>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a"/>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b/>
      <w:sz w:val="26"/>
      <w:lang w:val="en-US" w:eastAsia="en-US"/>
    </w:rPr>
  </w:style>
  <w:style w:type="paragraph" w:customStyle="1" w:styleId="Char1">
    <w:name w:val="Char1"/>
    <w:basedOn w:val="a"/>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ff0">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rPr>
  </w:style>
  <w:style w:type="table" w:customStyle="1" w:styleId="TableGrid11">
    <w:name w:val="Table Grid11"/>
    <w:uiPriority w:val="99"/>
    <w:rsid w:val="009A52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a0"/>
    <w:uiPriority w:val="99"/>
    <w:rsid w:val="009A523E"/>
    <w:rPr>
      <w:rFonts w:cs="Times New Roman"/>
    </w:rPr>
  </w:style>
  <w:style w:type="paragraph" w:customStyle="1" w:styleId="Style5">
    <w:name w:val="Style5"/>
    <w:basedOn w:val="a"/>
    <w:next w:val="a"/>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b/>
      <w:spacing w:val="10"/>
      <w:sz w:val="22"/>
    </w:rPr>
  </w:style>
  <w:style w:type="paragraph" w:customStyle="1" w:styleId="Style">
    <w:name w:val="Style"/>
    <w:basedOn w:val="a"/>
    <w:next w:val="a"/>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a"/>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hAnsi="Times New Roman"/>
      <w:color w:val="000000"/>
      <w:sz w:val="24"/>
      <w:szCs w:val="24"/>
      <w:lang w:eastAsia="ar-SA"/>
    </w:rPr>
  </w:style>
  <w:style w:type="character" w:customStyle="1" w:styleId="CharCharChar">
    <w:name w:val="Char Char Char"/>
    <w:uiPriority w:val="99"/>
    <w:rsid w:val="009A523E"/>
    <w:rPr>
      <w:lang w:val="en-US" w:eastAsia="bg-BG"/>
    </w:rPr>
  </w:style>
  <w:style w:type="character" w:customStyle="1" w:styleId="nomark">
    <w:name w:val="nomark"/>
    <w:basedOn w:val="a0"/>
    <w:uiPriority w:val="99"/>
    <w:rsid w:val="009A523E"/>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9A523E"/>
    <w:pPr>
      <w:widowControl/>
      <w:tabs>
        <w:tab w:val="left" w:pos="709"/>
      </w:tabs>
    </w:pPr>
    <w:rPr>
      <w:rFonts w:ascii="Tahoma" w:eastAsia="Times New Roman" w:hAnsi="Tahoma" w:cs="Times New Roman"/>
      <w:color w:val="auto"/>
      <w:lang w:val="pl-PL" w:eastAsia="pl-PL"/>
    </w:rPr>
  </w:style>
  <w:style w:type="table" w:styleId="13">
    <w:name w:val="Table 3D effects 1"/>
    <w:basedOn w:val="a1"/>
    <w:uiPriority w:val="99"/>
    <w:rsid w:val="009A523E"/>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1"/>
    <w:uiPriority w:val="99"/>
    <w:rsid w:val="009A523E"/>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1"/>
    <w:uiPriority w:val="99"/>
    <w:rsid w:val="009A523E"/>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4">
    <w:name w:val="Table Classic 1"/>
    <w:basedOn w:val="a1"/>
    <w:uiPriority w:val="99"/>
    <w:rsid w:val="009A523E"/>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lassic 2"/>
    <w:basedOn w:val="a1"/>
    <w:uiPriority w:val="99"/>
    <w:rsid w:val="009A523E"/>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arChar">
    <w:name w:val="Car Char"/>
    <w:basedOn w:val="a"/>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2">
    <w:name w:val="Table Grid2"/>
    <w:uiPriority w:val="99"/>
    <w:rsid w:val="009A52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annotation text"/>
    <w:basedOn w:val="a"/>
    <w:link w:val="aff2"/>
    <w:uiPriority w:val="99"/>
    <w:rsid w:val="009A523E"/>
    <w:pPr>
      <w:widowControl/>
    </w:pPr>
    <w:rPr>
      <w:rFonts w:ascii="Times New Roman" w:eastAsia="Times New Roman" w:hAnsi="Times New Roman" w:cs="Times New Roman"/>
      <w:color w:val="auto"/>
      <w:sz w:val="20"/>
      <w:szCs w:val="20"/>
    </w:rPr>
  </w:style>
  <w:style w:type="character" w:customStyle="1" w:styleId="aff2">
    <w:name w:val="Текст на коментар Знак"/>
    <w:basedOn w:val="a0"/>
    <w:link w:val="aff1"/>
    <w:uiPriority w:val="99"/>
    <w:locked/>
    <w:rsid w:val="009A523E"/>
    <w:rPr>
      <w:rFonts w:ascii="Times New Roman" w:hAnsi="Times New Roman" w:cs="Times New Roman"/>
      <w:sz w:val="20"/>
      <w:szCs w:val="20"/>
      <w:lang w:val="bg-BG" w:eastAsia="bg-BG"/>
    </w:rPr>
  </w:style>
  <w:style w:type="paragraph" w:styleId="aff3">
    <w:name w:val="annotation subject"/>
    <w:basedOn w:val="aff1"/>
    <w:next w:val="aff1"/>
    <w:link w:val="aff4"/>
    <w:uiPriority w:val="99"/>
    <w:rsid w:val="009A523E"/>
    <w:rPr>
      <w:b/>
      <w:bCs/>
    </w:rPr>
  </w:style>
  <w:style w:type="character" w:customStyle="1" w:styleId="aff4">
    <w:name w:val="Предмет на коментар Знак"/>
    <w:basedOn w:val="aff2"/>
    <w:link w:val="aff3"/>
    <w:uiPriority w:val="99"/>
    <w:locked/>
    <w:rsid w:val="009A523E"/>
    <w:rPr>
      <w:rFonts w:ascii="Times New Roman" w:hAnsi="Times New Roman" w:cs="Times New Roman"/>
      <w:b/>
      <w:bCs/>
      <w:sz w:val="20"/>
      <w:szCs w:val="20"/>
      <w:lang w:val="bg-BG" w:eastAsia="bg-BG"/>
    </w:rPr>
  </w:style>
  <w:style w:type="paragraph" w:customStyle="1" w:styleId="Char12CharCharCharChar">
    <w:name w:val="Char12 Char Char Char Char"/>
    <w:basedOn w:val="a"/>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3">
    <w:name w:val="Char Char Char Char3"/>
    <w:basedOn w:val="a"/>
    <w:uiPriority w:val="99"/>
    <w:rsid w:val="001B7F80"/>
    <w:pPr>
      <w:widowControl/>
      <w:tabs>
        <w:tab w:val="left" w:pos="709"/>
      </w:tabs>
    </w:pPr>
    <w:rPr>
      <w:rFonts w:ascii="Tahoma" w:eastAsia="Times New Roman" w:hAnsi="Tahoma" w:cs="Times New Roman"/>
      <w:color w:val="auto"/>
      <w:lang w:val="pl-PL" w:eastAsia="pl-PL"/>
    </w:rPr>
  </w:style>
  <w:style w:type="table" w:customStyle="1" w:styleId="TableGrid3">
    <w:name w:val="Table Grid3"/>
    <w:uiPriority w:val="99"/>
    <w:rsid w:val="001B7F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rsid w:val="001B7F80"/>
    <w:rPr>
      <w:rFonts w:cs="Times New Roman"/>
      <w:color w:val="800080"/>
      <w:u w:val="single"/>
    </w:rPr>
  </w:style>
  <w:style w:type="character" w:customStyle="1" w:styleId="2c">
    <w:name w:val="Основен текст (2) + Курсив"/>
    <w:uiPriority w:val="99"/>
    <w:rsid w:val="00C10BAF"/>
    <w:rPr>
      <w:rFonts w:ascii="Tahoma" w:hAnsi="Tahoma"/>
      <w:i/>
      <w:spacing w:val="0"/>
      <w:sz w:val="17"/>
    </w:rPr>
  </w:style>
  <w:style w:type="character" w:customStyle="1" w:styleId="2d">
    <w:name w:val="Основен текст (2) + Удебелен"/>
    <w:aliases w:val="Курсив,Разредка 0 pt"/>
    <w:uiPriority w:val="99"/>
    <w:rsid w:val="00886BC6"/>
    <w:rPr>
      <w:rFonts w:ascii="Verdana" w:hAnsi="Verdana"/>
      <w:b/>
      <w:i/>
      <w:spacing w:val="0"/>
      <w:sz w:val="17"/>
    </w:rPr>
  </w:style>
  <w:style w:type="character" w:customStyle="1" w:styleId="211">
    <w:name w:val="Основен текст (2) + Не е удебелен1"/>
    <w:aliases w:val="Не е курсив"/>
    <w:uiPriority w:val="99"/>
    <w:rsid w:val="007A0AA4"/>
    <w:rPr>
      <w:rFonts w:ascii="Tahoma" w:hAnsi="Tahoma"/>
      <w:b/>
      <w:i/>
      <w:spacing w:val="0"/>
      <w:sz w:val="17"/>
    </w:rPr>
  </w:style>
  <w:style w:type="character" w:customStyle="1" w:styleId="aff6">
    <w:name w:val="Основен текст + Не е удебелен"/>
    <w:aliases w:val="Не е курсив1,Разредка 0 pt4"/>
    <w:uiPriority w:val="99"/>
    <w:rsid w:val="006439FF"/>
    <w:rPr>
      <w:rFonts w:ascii="Verdana" w:hAnsi="Verdana"/>
      <w:b/>
      <w:i/>
      <w:spacing w:val="-10"/>
      <w:sz w:val="17"/>
    </w:rPr>
  </w:style>
  <w:style w:type="character" w:customStyle="1" w:styleId="15">
    <w:name w:val="Заглавие #1_"/>
    <w:basedOn w:val="a0"/>
    <w:link w:val="16"/>
    <w:uiPriority w:val="99"/>
    <w:locked/>
    <w:rsid w:val="00197573"/>
    <w:rPr>
      <w:rFonts w:ascii="MS Reference Sans Serif" w:hAnsi="MS Reference Sans Serif" w:cs="MS Reference Sans Serif"/>
      <w:sz w:val="28"/>
      <w:szCs w:val="28"/>
      <w:shd w:val="clear" w:color="auto" w:fill="FFFFFF"/>
    </w:rPr>
  </w:style>
  <w:style w:type="character" w:customStyle="1" w:styleId="2e">
    <w:name w:val="Основен текст2"/>
    <w:basedOn w:val="a3"/>
    <w:uiPriority w:val="99"/>
    <w:rsid w:val="00197573"/>
    <w:rPr>
      <w:rFonts w:ascii="MS Reference Sans Serif" w:hAnsi="MS Reference Sans Serif" w:cs="MS Reference Sans Serif"/>
      <w:color w:val="000000"/>
      <w:spacing w:val="0"/>
      <w:w w:val="100"/>
      <w:position w:val="0"/>
      <w:sz w:val="20"/>
      <w:szCs w:val="20"/>
      <w:u w:val="single"/>
      <w:shd w:val="clear" w:color="auto" w:fill="FFFFFF"/>
      <w:lang w:val="bg-BG" w:eastAsia="bg-BG"/>
    </w:rPr>
  </w:style>
  <w:style w:type="character" w:customStyle="1" w:styleId="aff7">
    <w:name w:val="Основен текст + Курсив"/>
    <w:aliases w:val="Разредка 0 pt3"/>
    <w:basedOn w:val="a3"/>
    <w:uiPriority w:val="99"/>
    <w:rsid w:val="00197573"/>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1">
    <w:name w:val="Основен текст (6)_"/>
    <w:basedOn w:val="a0"/>
    <w:link w:val="62"/>
    <w:uiPriority w:val="99"/>
    <w:locked/>
    <w:rsid w:val="00197573"/>
    <w:rPr>
      <w:rFonts w:ascii="MS Reference Sans Serif" w:hAnsi="MS Reference Sans Serif" w:cs="MS Reference Sans Serif"/>
      <w:sz w:val="20"/>
      <w:szCs w:val="20"/>
      <w:shd w:val="clear" w:color="auto" w:fill="FFFFFF"/>
    </w:rPr>
  </w:style>
  <w:style w:type="character" w:customStyle="1" w:styleId="63">
    <w:name w:val="Основен текст (6) + Курсив"/>
    <w:aliases w:val="Разредка 0 pt2"/>
    <w:basedOn w:val="61"/>
    <w:uiPriority w:val="99"/>
    <w:rsid w:val="00197573"/>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3"/>
    <w:uiPriority w:val="99"/>
    <w:rsid w:val="00197573"/>
    <w:rPr>
      <w:rFonts w:ascii="Georgia" w:hAnsi="Georgia" w:cs="Georgia"/>
      <w:color w:val="000000"/>
      <w:spacing w:val="-10"/>
      <w:w w:val="100"/>
      <w:position w:val="0"/>
      <w:sz w:val="11"/>
      <w:szCs w:val="11"/>
      <w:u w:val="none"/>
      <w:shd w:val="clear" w:color="auto" w:fill="FFFFFF"/>
      <w:lang w:val="bg-BG" w:eastAsia="bg-BG"/>
    </w:rPr>
  </w:style>
  <w:style w:type="paragraph" w:customStyle="1" w:styleId="16">
    <w:name w:val="Заглавие #1"/>
    <w:basedOn w:val="a"/>
    <w:link w:val="15"/>
    <w:uiPriority w:val="99"/>
    <w:rsid w:val="00197573"/>
    <w:pPr>
      <w:shd w:val="clear" w:color="auto" w:fill="FFFFFF"/>
      <w:spacing w:after="600" w:line="365" w:lineRule="exact"/>
      <w:ind w:hanging="1940"/>
      <w:outlineLvl w:val="0"/>
    </w:pPr>
    <w:rPr>
      <w:rFonts w:ascii="MS Reference Sans Serif" w:hAnsi="MS Reference Sans Serif" w:cs="MS Reference Sans Serif"/>
      <w:color w:val="auto"/>
      <w:sz w:val="28"/>
      <w:szCs w:val="28"/>
      <w:lang w:val="en-US" w:eastAsia="en-US"/>
    </w:rPr>
  </w:style>
  <w:style w:type="paragraph" w:customStyle="1" w:styleId="62">
    <w:name w:val="Основен текст (6)"/>
    <w:basedOn w:val="a"/>
    <w:link w:val="61"/>
    <w:uiPriority w:val="99"/>
    <w:rsid w:val="00197573"/>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paragraph" w:customStyle="1" w:styleId="CharCharCharChar2">
    <w:name w:val="Char Char Char Char2"/>
    <w:basedOn w:val="a"/>
    <w:link w:val="CharCharCharCharChar"/>
    <w:uiPriority w:val="99"/>
    <w:rsid w:val="002058C5"/>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2058C5"/>
    <w:rPr>
      <w:rFonts w:ascii="Tahoma" w:hAnsi="Tahoma"/>
      <w:sz w:val="24"/>
      <w:lang w:val="pl-PL" w:eastAsia="pl-PL"/>
    </w:rPr>
  </w:style>
  <w:style w:type="paragraph" w:customStyle="1" w:styleId="CharCharChar1CharCharCharCharCharCharCharCharCharCharCharCharChar2">
    <w:name w:val="Char Char Char1 Char Char Char Char Char Char Char Char Char Char Char Char Char2"/>
    <w:basedOn w:val="a"/>
    <w:uiPriority w:val="99"/>
    <w:rsid w:val="002058C5"/>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basedOn w:val="a0"/>
    <w:uiPriority w:val="99"/>
    <w:rsid w:val="002058C5"/>
    <w:rPr>
      <w:rFonts w:cs="Times New Roman"/>
    </w:rPr>
  </w:style>
  <w:style w:type="paragraph" w:customStyle="1" w:styleId="CarChar1">
    <w:name w:val="Car Char1"/>
    <w:basedOn w:val="a"/>
    <w:uiPriority w:val="99"/>
    <w:rsid w:val="002058C5"/>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a"/>
    <w:uiPriority w:val="99"/>
    <w:rsid w:val="002058C5"/>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a"/>
    <w:uiPriority w:val="99"/>
    <w:rsid w:val="002058C5"/>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2058C5"/>
    <w:rPr>
      <w:lang w:val="en-US" w:eastAsia="en-US"/>
    </w:rPr>
  </w:style>
  <w:style w:type="table" w:customStyle="1" w:styleId="TableGrid4">
    <w:name w:val="Table Grid4"/>
    <w:uiPriority w:val="99"/>
    <w:rsid w:val="005069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a"/>
    <w:uiPriority w:val="99"/>
    <w:rsid w:val="006B10C7"/>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BF42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342574"/>
    <w:rPr>
      <w:lang w:eastAsia="bg-BG"/>
    </w:rPr>
  </w:style>
  <w:style w:type="character" w:customStyle="1" w:styleId="CharChar2">
    <w:name w:val="Char Char2"/>
    <w:uiPriority w:val="99"/>
    <w:rsid w:val="000500A7"/>
    <w:rPr>
      <w:lang w:eastAsia="bg-BG"/>
    </w:rPr>
  </w:style>
  <w:style w:type="character" w:customStyle="1" w:styleId="CharChar111">
    <w:name w:val="Char Char111"/>
    <w:uiPriority w:val="99"/>
    <w:rsid w:val="000500A7"/>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a"/>
    <w:uiPriority w:val="99"/>
    <w:rsid w:val="000500A7"/>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a"/>
    <w:uiPriority w:val="99"/>
    <w:rsid w:val="000500A7"/>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a"/>
    <w:uiPriority w:val="99"/>
    <w:rsid w:val="000500A7"/>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DA2A25"/>
    <w:rPr>
      <w:rFonts w:ascii="Times New Roman" w:hAnsi="Times New Roman"/>
      <w:sz w:val="20"/>
    </w:rPr>
  </w:style>
  <w:style w:type="paragraph" w:customStyle="1" w:styleId="Style2">
    <w:name w:val="Style2"/>
    <w:basedOn w:val="a"/>
    <w:uiPriority w:val="99"/>
    <w:rsid w:val="00DA2A25"/>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F62129"/>
    <w:rPr>
      <w:rFonts w:ascii="Times New Roman" w:hAnsi="Times New Roman"/>
      <w:b/>
      <w:sz w:val="20"/>
    </w:rPr>
  </w:style>
  <w:style w:type="paragraph" w:customStyle="1" w:styleId="Style10">
    <w:name w:val="Style10"/>
    <w:basedOn w:val="a"/>
    <w:uiPriority w:val="99"/>
    <w:rsid w:val="00F62129"/>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F62129"/>
    <w:rPr>
      <w:rFonts w:ascii="Times New Roman" w:hAnsi="Times New Roman"/>
      <w:sz w:val="20"/>
    </w:rPr>
  </w:style>
  <w:style w:type="character" w:customStyle="1" w:styleId="FontStyle25">
    <w:name w:val="Font Style25"/>
    <w:uiPriority w:val="99"/>
    <w:rsid w:val="00F62129"/>
    <w:rPr>
      <w:rFonts w:ascii="Times New Roman" w:hAnsi="Times New Roman"/>
      <w:b/>
      <w:sz w:val="12"/>
    </w:rPr>
  </w:style>
  <w:style w:type="character" w:customStyle="1" w:styleId="FontStyle26">
    <w:name w:val="Font Style26"/>
    <w:uiPriority w:val="99"/>
    <w:rsid w:val="00F62129"/>
    <w:rPr>
      <w:rFonts w:ascii="Times New Roman" w:hAnsi="Times New Roman"/>
      <w:b/>
      <w:sz w:val="12"/>
    </w:rPr>
  </w:style>
  <w:style w:type="character" w:customStyle="1" w:styleId="FontStyle28">
    <w:name w:val="Font Style28"/>
    <w:uiPriority w:val="99"/>
    <w:rsid w:val="00F62129"/>
    <w:rPr>
      <w:rFonts w:ascii="Times New Roman" w:hAnsi="Times New Roman"/>
      <w:b/>
      <w:sz w:val="14"/>
    </w:rPr>
  </w:style>
  <w:style w:type="paragraph" w:customStyle="1" w:styleId="xl65">
    <w:name w:val="xl65"/>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a"/>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a"/>
    <w:uiPriority w:val="99"/>
    <w:rsid w:val="00F621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a"/>
    <w:uiPriority w:val="99"/>
    <w:rsid w:val="00F621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aff8">
    <w:name w:val="Subtle Emphasis"/>
    <w:basedOn w:val="a0"/>
    <w:uiPriority w:val="99"/>
    <w:qFormat/>
    <w:rsid w:val="00F62129"/>
    <w:rPr>
      <w:rFonts w:cs="Times New Roman"/>
      <w:i/>
      <w:color w:val="808080"/>
    </w:rPr>
  </w:style>
  <w:style w:type="character" w:styleId="aff9">
    <w:name w:val="Placeholder Text"/>
    <w:basedOn w:val="a0"/>
    <w:uiPriority w:val="99"/>
    <w:semiHidden/>
    <w:rsid w:val="003E3245"/>
    <w:rPr>
      <w:rFonts w:cs="Times New Roman"/>
      <w:color w:val="808080"/>
    </w:rPr>
  </w:style>
  <w:style w:type="paragraph" w:customStyle="1" w:styleId="Char2Char">
    <w:name w:val="Char2 Char"/>
    <w:basedOn w:val="a"/>
    <w:uiPriority w:val="99"/>
    <w:rsid w:val="00917710"/>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a"/>
    <w:uiPriority w:val="99"/>
    <w:rsid w:val="00CD3FE0"/>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a"/>
    <w:uiPriority w:val="99"/>
    <w:rsid w:val="00587081"/>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a"/>
    <w:uiPriority w:val="99"/>
    <w:rsid w:val="00E009ED"/>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a"/>
    <w:uiPriority w:val="99"/>
    <w:rsid w:val="00275A6B"/>
    <w:pPr>
      <w:widowControl/>
      <w:spacing w:after="160" w:line="240" w:lineRule="exact"/>
    </w:pPr>
    <w:rPr>
      <w:rFonts w:ascii="Tahoma" w:eastAsia="Times New Roman" w:hAnsi="Tahoma" w:cs="Times New Roman"/>
      <w:color w:val="auto"/>
      <w:sz w:val="20"/>
      <w:szCs w:val="20"/>
      <w:lang w:val="en-US" w:eastAsia="en-US"/>
    </w:rPr>
  </w:style>
  <w:style w:type="table" w:customStyle="1" w:styleId="17">
    <w:name w:val="Мрежа в таблица1"/>
    <w:uiPriority w:val="99"/>
    <w:rsid w:val="006A30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6A30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A30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Обемна таблица 11"/>
    <w:uiPriority w:val="99"/>
    <w:rsid w:val="006A30BC"/>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6A30BC"/>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емна таблица 31"/>
    <w:uiPriority w:val="99"/>
    <w:rsid w:val="006A30BC"/>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Класическа таблица 11"/>
    <w:uiPriority w:val="99"/>
    <w:rsid w:val="006A30BC"/>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6A30BC"/>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
    <w:name w:val="Table Grid21"/>
    <w:uiPriority w:val="99"/>
    <w:rsid w:val="006A30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6A30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6A30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6A30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26CA9"/>
    <w:rPr>
      <w:rFonts w:ascii="Times New Roman" w:hAnsi="Times New Roman"/>
      <w:sz w:val="20"/>
    </w:rPr>
  </w:style>
  <w:style w:type="character" w:customStyle="1" w:styleId="FontStyle37">
    <w:name w:val="Font Style37"/>
    <w:uiPriority w:val="99"/>
    <w:rsid w:val="00382761"/>
    <w:rPr>
      <w:rFonts w:ascii="Times New Roman" w:hAnsi="Times New Roman"/>
      <w:b/>
      <w:sz w:val="20"/>
    </w:rPr>
  </w:style>
  <w:style w:type="character" w:customStyle="1" w:styleId="FontStyle151">
    <w:name w:val="Font Style151"/>
    <w:uiPriority w:val="99"/>
    <w:rsid w:val="00382761"/>
    <w:rPr>
      <w:rFonts w:ascii="Times New Roman" w:hAnsi="Times New Roman"/>
      <w:sz w:val="24"/>
    </w:rPr>
  </w:style>
  <w:style w:type="character" w:customStyle="1" w:styleId="af6">
    <w:name w:val="Без разредка Знак"/>
    <w:link w:val="af5"/>
    <w:uiPriority w:val="99"/>
    <w:locked/>
    <w:rsid w:val="0081086D"/>
    <w:rPr>
      <w:rFonts w:eastAsia="Times New Roman"/>
      <w:sz w:val="22"/>
      <w:lang w:val="bg-BG" w:eastAsia="en-US"/>
    </w:rPr>
  </w:style>
  <w:style w:type="character" w:customStyle="1" w:styleId="810">
    <w:name w:val="Основен текст81"/>
    <w:uiPriority w:val="99"/>
    <w:rsid w:val="0081086D"/>
    <w:rPr>
      <w:rFonts w:ascii="Times New Roman" w:hAnsi="Times New Roman"/>
      <w:sz w:val="21"/>
      <w:shd w:val="clear" w:color="auto" w:fill="FFFFFF"/>
    </w:rPr>
  </w:style>
  <w:style w:type="paragraph" w:customStyle="1" w:styleId="Style21">
    <w:name w:val="Style21"/>
    <w:basedOn w:val="a"/>
    <w:uiPriority w:val="99"/>
    <w:rsid w:val="0081086D"/>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
    <w:name w:val="HTML Preformatted"/>
    <w:basedOn w:val="a"/>
    <w:link w:val="HTML0"/>
    <w:uiPriority w:val="99"/>
    <w:locked/>
    <w:rsid w:val="00810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a0"/>
    <w:uiPriority w:val="99"/>
    <w:semiHidden/>
    <w:locked/>
    <w:rsid w:val="000A17C7"/>
    <w:rPr>
      <w:rFonts w:ascii="Courier New" w:hAnsi="Courier New" w:cs="Courier New"/>
      <w:color w:val="000000"/>
      <w:sz w:val="20"/>
      <w:szCs w:val="20"/>
    </w:rPr>
  </w:style>
  <w:style w:type="character" w:customStyle="1" w:styleId="HTML0">
    <w:name w:val="HTML стандартен Знак"/>
    <w:basedOn w:val="a0"/>
    <w:link w:val="HTML"/>
    <w:uiPriority w:val="99"/>
    <w:semiHidden/>
    <w:locked/>
    <w:rsid w:val="0081086D"/>
    <w:rPr>
      <w:rFonts w:ascii="Courier New" w:hAnsi="Courier New" w:cs="Courier New"/>
      <w:lang w:val="bg-BG" w:eastAsia="bg-BG" w:bidi="ar-SA"/>
    </w:rPr>
  </w:style>
  <w:style w:type="paragraph" w:customStyle="1" w:styleId="ACLevel1">
    <w:name w:val="AC Level 1"/>
    <w:basedOn w:val="a"/>
    <w:uiPriority w:val="99"/>
    <w:rsid w:val="0081086D"/>
    <w:pPr>
      <w:widowControl/>
      <w:numPr>
        <w:numId w:val="7"/>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38">
    <w:name w:val="List Number 3"/>
    <w:basedOn w:val="a"/>
    <w:uiPriority w:val="99"/>
    <w:locked/>
    <w:rsid w:val="0081086D"/>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uiPriority w:val="99"/>
    <w:rsid w:val="0081086D"/>
    <w:pPr>
      <w:autoSpaceDE w:val="0"/>
      <w:autoSpaceDN w:val="0"/>
      <w:adjustRightInd w:val="0"/>
    </w:pPr>
    <w:rPr>
      <w:rFonts w:ascii="Times New Roman" w:eastAsia="Times New Roman" w:hAnsi="Times New Roman"/>
      <w:color w:val="000000"/>
      <w:sz w:val="24"/>
      <w:szCs w:val="24"/>
    </w:rPr>
  </w:style>
  <w:style w:type="paragraph" w:customStyle="1" w:styleId="font5">
    <w:name w:val="font5"/>
    <w:basedOn w:val="a"/>
    <w:uiPriority w:val="99"/>
    <w:rsid w:val="006C5D50"/>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a"/>
    <w:uiPriority w:val="99"/>
    <w:rsid w:val="006C5D50"/>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a"/>
    <w:uiPriority w:val="99"/>
    <w:rsid w:val="006C5D50"/>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a"/>
    <w:uiPriority w:val="99"/>
    <w:rsid w:val="006C5D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a"/>
    <w:uiPriority w:val="99"/>
    <w:rsid w:val="006C5D5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a"/>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52777">
      <w:marLeft w:val="0"/>
      <w:marRight w:val="0"/>
      <w:marTop w:val="0"/>
      <w:marBottom w:val="0"/>
      <w:divBdr>
        <w:top w:val="none" w:sz="0" w:space="0" w:color="auto"/>
        <w:left w:val="none" w:sz="0" w:space="0" w:color="auto"/>
        <w:bottom w:val="none" w:sz="0" w:space="0" w:color="auto"/>
        <w:right w:val="none" w:sz="0" w:space="0" w:color="auto"/>
      </w:divBdr>
    </w:div>
    <w:div w:id="1471052778">
      <w:marLeft w:val="0"/>
      <w:marRight w:val="0"/>
      <w:marTop w:val="0"/>
      <w:marBottom w:val="0"/>
      <w:divBdr>
        <w:top w:val="none" w:sz="0" w:space="0" w:color="auto"/>
        <w:left w:val="none" w:sz="0" w:space="0" w:color="auto"/>
        <w:bottom w:val="none" w:sz="0" w:space="0" w:color="auto"/>
        <w:right w:val="none" w:sz="0" w:space="0" w:color="auto"/>
      </w:divBdr>
    </w:div>
    <w:div w:id="1471052779">
      <w:marLeft w:val="0"/>
      <w:marRight w:val="0"/>
      <w:marTop w:val="0"/>
      <w:marBottom w:val="0"/>
      <w:divBdr>
        <w:top w:val="none" w:sz="0" w:space="0" w:color="auto"/>
        <w:left w:val="none" w:sz="0" w:space="0" w:color="auto"/>
        <w:bottom w:val="none" w:sz="0" w:space="0" w:color="auto"/>
        <w:right w:val="none" w:sz="0" w:space="0" w:color="auto"/>
      </w:divBdr>
    </w:div>
    <w:div w:id="1471052780">
      <w:marLeft w:val="0"/>
      <w:marRight w:val="0"/>
      <w:marTop w:val="0"/>
      <w:marBottom w:val="0"/>
      <w:divBdr>
        <w:top w:val="none" w:sz="0" w:space="0" w:color="auto"/>
        <w:left w:val="none" w:sz="0" w:space="0" w:color="auto"/>
        <w:bottom w:val="none" w:sz="0" w:space="0" w:color="auto"/>
        <w:right w:val="none" w:sz="0" w:space="0" w:color="auto"/>
      </w:divBdr>
    </w:div>
    <w:div w:id="1471052781">
      <w:marLeft w:val="0"/>
      <w:marRight w:val="0"/>
      <w:marTop w:val="0"/>
      <w:marBottom w:val="0"/>
      <w:divBdr>
        <w:top w:val="none" w:sz="0" w:space="0" w:color="auto"/>
        <w:left w:val="none" w:sz="0" w:space="0" w:color="auto"/>
        <w:bottom w:val="none" w:sz="0" w:space="0" w:color="auto"/>
        <w:right w:val="none" w:sz="0" w:space="0" w:color="auto"/>
      </w:divBdr>
    </w:div>
    <w:div w:id="1471052782">
      <w:marLeft w:val="0"/>
      <w:marRight w:val="0"/>
      <w:marTop w:val="0"/>
      <w:marBottom w:val="0"/>
      <w:divBdr>
        <w:top w:val="none" w:sz="0" w:space="0" w:color="auto"/>
        <w:left w:val="none" w:sz="0" w:space="0" w:color="auto"/>
        <w:bottom w:val="none" w:sz="0" w:space="0" w:color="auto"/>
        <w:right w:val="none" w:sz="0" w:space="0" w:color="auto"/>
      </w:divBdr>
    </w:div>
    <w:div w:id="1471052783">
      <w:marLeft w:val="0"/>
      <w:marRight w:val="0"/>
      <w:marTop w:val="0"/>
      <w:marBottom w:val="0"/>
      <w:divBdr>
        <w:top w:val="none" w:sz="0" w:space="0" w:color="auto"/>
        <w:left w:val="none" w:sz="0" w:space="0" w:color="auto"/>
        <w:bottom w:val="none" w:sz="0" w:space="0" w:color="auto"/>
        <w:right w:val="none" w:sz="0" w:space="0" w:color="auto"/>
      </w:divBdr>
    </w:div>
    <w:div w:id="1471052784">
      <w:marLeft w:val="0"/>
      <w:marRight w:val="0"/>
      <w:marTop w:val="0"/>
      <w:marBottom w:val="0"/>
      <w:divBdr>
        <w:top w:val="none" w:sz="0" w:space="0" w:color="auto"/>
        <w:left w:val="none" w:sz="0" w:space="0" w:color="auto"/>
        <w:bottom w:val="none" w:sz="0" w:space="0" w:color="auto"/>
        <w:right w:val="none" w:sz="0" w:space="0" w:color="auto"/>
      </w:divBdr>
    </w:div>
    <w:div w:id="1471052785">
      <w:marLeft w:val="0"/>
      <w:marRight w:val="0"/>
      <w:marTop w:val="0"/>
      <w:marBottom w:val="0"/>
      <w:divBdr>
        <w:top w:val="none" w:sz="0" w:space="0" w:color="auto"/>
        <w:left w:val="none" w:sz="0" w:space="0" w:color="auto"/>
        <w:bottom w:val="none" w:sz="0" w:space="0" w:color="auto"/>
        <w:right w:val="none" w:sz="0" w:space="0" w:color="auto"/>
      </w:divBdr>
    </w:div>
    <w:div w:id="1471052786">
      <w:marLeft w:val="0"/>
      <w:marRight w:val="0"/>
      <w:marTop w:val="0"/>
      <w:marBottom w:val="0"/>
      <w:divBdr>
        <w:top w:val="none" w:sz="0" w:space="0" w:color="auto"/>
        <w:left w:val="none" w:sz="0" w:space="0" w:color="auto"/>
        <w:bottom w:val="none" w:sz="0" w:space="0" w:color="auto"/>
        <w:right w:val="none" w:sz="0" w:space="0" w:color="auto"/>
      </w:divBdr>
    </w:div>
    <w:div w:id="1471052787">
      <w:marLeft w:val="0"/>
      <w:marRight w:val="0"/>
      <w:marTop w:val="0"/>
      <w:marBottom w:val="0"/>
      <w:divBdr>
        <w:top w:val="none" w:sz="0" w:space="0" w:color="auto"/>
        <w:left w:val="none" w:sz="0" w:space="0" w:color="auto"/>
        <w:bottom w:val="none" w:sz="0" w:space="0" w:color="auto"/>
        <w:right w:val="none" w:sz="0" w:space="0" w:color="auto"/>
      </w:divBdr>
    </w:div>
    <w:div w:id="1471052788">
      <w:marLeft w:val="0"/>
      <w:marRight w:val="0"/>
      <w:marTop w:val="0"/>
      <w:marBottom w:val="0"/>
      <w:divBdr>
        <w:top w:val="none" w:sz="0" w:space="0" w:color="auto"/>
        <w:left w:val="none" w:sz="0" w:space="0" w:color="auto"/>
        <w:bottom w:val="none" w:sz="0" w:space="0" w:color="auto"/>
        <w:right w:val="none" w:sz="0" w:space="0" w:color="auto"/>
      </w:divBdr>
    </w:div>
    <w:div w:id="1471052789">
      <w:marLeft w:val="0"/>
      <w:marRight w:val="0"/>
      <w:marTop w:val="0"/>
      <w:marBottom w:val="0"/>
      <w:divBdr>
        <w:top w:val="none" w:sz="0" w:space="0" w:color="auto"/>
        <w:left w:val="none" w:sz="0" w:space="0" w:color="auto"/>
        <w:bottom w:val="none" w:sz="0" w:space="0" w:color="auto"/>
        <w:right w:val="none" w:sz="0" w:space="0" w:color="auto"/>
      </w:divBdr>
    </w:div>
    <w:div w:id="1471052790">
      <w:marLeft w:val="0"/>
      <w:marRight w:val="0"/>
      <w:marTop w:val="0"/>
      <w:marBottom w:val="0"/>
      <w:divBdr>
        <w:top w:val="none" w:sz="0" w:space="0" w:color="auto"/>
        <w:left w:val="none" w:sz="0" w:space="0" w:color="auto"/>
        <w:bottom w:val="none" w:sz="0" w:space="0" w:color="auto"/>
        <w:right w:val="none" w:sz="0" w:space="0" w:color="auto"/>
      </w:divBdr>
    </w:div>
    <w:div w:id="1471052791">
      <w:marLeft w:val="0"/>
      <w:marRight w:val="0"/>
      <w:marTop w:val="0"/>
      <w:marBottom w:val="0"/>
      <w:divBdr>
        <w:top w:val="none" w:sz="0" w:space="0" w:color="auto"/>
        <w:left w:val="none" w:sz="0" w:space="0" w:color="auto"/>
        <w:bottom w:val="none" w:sz="0" w:space="0" w:color="auto"/>
        <w:right w:val="none" w:sz="0" w:space="0" w:color="auto"/>
      </w:divBdr>
    </w:div>
    <w:div w:id="1471052792">
      <w:marLeft w:val="0"/>
      <w:marRight w:val="0"/>
      <w:marTop w:val="0"/>
      <w:marBottom w:val="0"/>
      <w:divBdr>
        <w:top w:val="none" w:sz="0" w:space="0" w:color="auto"/>
        <w:left w:val="none" w:sz="0" w:space="0" w:color="auto"/>
        <w:bottom w:val="none" w:sz="0" w:space="0" w:color="auto"/>
        <w:right w:val="none" w:sz="0" w:space="0" w:color="auto"/>
      </w:divBdr>
    </w:div>
    <w:div w:id="1471052793">
      <w:marLeft w:val="0"/>
      <w:marRight w:val="0"/>
      <w:marTop w:val="0"/>
      <w:marBottom w:val="0"/>
      <w:divBdr>
        <w:top w:val="none" w:sz="0" w:space="0" w:color="auto"/>
        <w:left w:val="none" w:sz="0" w:space="0" w:color="auto"/>
        <w:bottom w:val="none" w:sz="0" w:space="0" w:color="auto"/>
        <w:right w:val="none" w:sz="0" w:space="0" w:color="auto"/>
      </w:divBdr>
    </w:div>
    <w:div w:id="1471052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10129</Words>
  <Characters>57736</Characters>
  <Application>Microsoft Office Word</Application>
  <DocSecurity>0</DocSecurity>
  <Lines>481</Lines>
  <Paragraphs>135</Paragraphs>
  <ScaleCrop>false</ScaleCrop>
  <Company>Varna Municipality</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Елица Савова</dc:creator>
  <cp:keywords/>
  <dc:description/>
  <cp:lastModifiedBy>Мариела Черкезова</cp:lastModifiedBy>
  <cp:revision>23</cp:revision>
  <cp:lastPrinted>2015-06-04T07:29:00Z</cp:lastPrinted>
  <dcterms:created xsi:type="dcterms:W3CDTF">2016-04-07T14:52:00Z</dcterms:created>
  <dcterms:modified xsi:type="dcterms:W3CDTF">2016-04-12T10:36:00Z</dcterms:modified>
</cp:coreProperties>
</file>